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E" w:rsidRPr="006627CE" w:rsidRDefault="004C18FE">
      <w:pPr>
        <w:rPr>
          <w:rFonts w:ascii="Times New Roman" w:hAnsi="Times New Roman" w:cs="Times New Roman"/>
        </w:rPr>
      </w:pPr>
      <w:bookmarkStart w:id="0" w:name="_GoBack"/>
      <w:bookmarkEnd w:id="0"/>
    </w:p>
    <w:p w:rsidR="00F573D5" w:rsidRPr="006627CE" w:rsidRDefault="00F573D5" w:rsidP="00F573D5">
      <w:pPr>
        <w:pStyle w:val="KuntaToimistoTeksti"/>
        <w:jc w:val="center"/>
        <w:rPr>
          <w:b/>
          <w:sz w:val="28"/>
        </w:rPr>
      </w:pPr>
      <w:r w:rsidRPr="006627CE">
        <w:rPr>
          <w:b/>
          <w:sz w:val="28"/>
        </w:rPr>
        <w:t>SISÄLLYSLUETTELO</w:t>
      </w:r>
    </w:p>
    <w:p w:rsidR="00A011C4" w:rsidRPr="006627CE" w:rsidRDefault="00A011C4" w:rsidP="00A011C4">
      <w:pPr>
        <w:pStyle w:val="KuntaToimistoTeksti"/>
        <w:rPr>
          <w:sz w:val="24"/>
          <w:szCs w:val="24"/>
        </w:rPr>
      </w:pPr>
    </w:p>
    <w:p w:rsidR="00A011C4" w:rsidRPr="004A2A79" w:rsidRDefault="004A2A79" w:rsidP="00A011C4">
      <w:pPr>
        <w:pStyle w:val="KuntaToimistoTeksti"/>
        <w:rPr>
          <w:b/>
          <w:sz w:val="24"/>
          <w:szCs w:val="24"/>
        </w:rPr>
      </w:pPr>
      <w:r w:rsidRPr="004A2A79">
        <w:rPr>
          <w:b/>
          <w:sz w:val="24"/>
          <w:szCs w:val="24"/>
        </w:rPr>
        <w:t>ASIAT</w:t>
      </w:r>
    </w:p>
    <w:sdt>
      <w:sdtPr>
        <w:rPr>
          <w:rFonts w:asciiTheme="minorHAnsi" w:eastAsiaTheme="minorHAnsi" w:hAnsiTheme="minorHAnsi" w:cstheme="minorBidi"/>
          <w:b w:val="0"/>
          <w:bCs w:val="0"/>
          <w:sz w:val="22"/>
          <w:szCs w:val="22"/>
          <w:lang w:eastAsia="en-US"/>
        </w:rPr>
        <w:id w:val="2024195244"/>
        <w:docPartObj>
          <w:docPartGallery w:val="Table of Contents"/>
          <w:docPartUnique/>
        </w:docPartObj>
      </w:sdtPr>
      <w:sdtEndPr/>
      <w:sdtContent>
        <w:p w:rsidR="006D0D4F" w:rsidRDefault="006D0D4F">
          <w:pPr>
            <w:pStyle w:val="Sisllysluettelonotsikko"/>
          </w:pPr>
        </w:p>
        <w:p w:rsidR="0065072B" w:rsidRDefault="006D0D4F">
          <w:pPr>
            <w:pStyle w:val="Sisluet1"/>
            <w:rPr>
              <w:rFonts w:asciiTheme="minorHAnsi" w:eastAsiaTheme="minorEastAsia" w:hAnsiTheme="minorHAnsi" w:cstheme="minorBidi"/>
              <w:smallCaps w:val="0"/>
              <w:spacing w:val="0"/>
              <w:lang w:eastAsia="fi-FI"/>
            </w:rPr>
          </w:pPr>
          <w:r w:rsidRPr="006D0D4F">
            <w:rPr>
              <w:sz w:val="24"/>
              <w:szCs w:val="24"/>
            </w:rPr>
            <w:fldChar w:fldCharType="begin"/>
          </w:r>
          <w:r w:rsidRPr="006D0D4F">
            <w:rPr>
              <w:sz w:val="24"/>
              <w:szCs w:val="24"/>
            </w:rPr>
            <w:instrText xml:space="preserve"> TOC \o "1-3" \h \z \u </w:instrText>
          </w:r>
          <w:r w:rsidRPr="006D0D4F">
            <w:rPr>
              <w:sz w:val="24"/>
              <w:szCs w:val="24"/>
            </w:rPr>
            <w:fldChar w:fldCharType="separate"/>
          </w:r>
          <w:hyperlink w:anchor="_Toc495054237" w:history="1">
            <w:r w:rsidR="0065072B" w:rsidRPr="009E16A8">
              <w:rPr>
                <w:rStyle w:val="Hyperlinkki"/>
              </w:rPr>
              <w:t>1 §</w:t>
            </w:r>
            <w:r w:rsidR="0065072B">
              <w:rPr>
                <w:rFonts w:asciiTheme="minorHAnsi" w:eastAsiaTheme="minorEastAsia" w:hAnsiTheme="minorHAnsi" w:cstheme="minorBidi"/>
                <w:smallCaps w:val="0"/>
                <w:spacing w:val="0"/>
                <w:lang w:eastAsia="fi-FI"/>
              </w:rPr>
              <w:tab/>
            </w:r>
            <w:r w:rsidR="0065072B" w:rsidRPr="009E16A8">
              <w:rPr>
                <w:rStyle w:val="Hyperlinkki"/>
              </w:rPr>
              <w:t>KOKOUKSEN LAILLISUUS JA PÄÄTÖSVALTAISUUS</w:t>
            </w:r>
            <w:r w:rsidR="0065072B">
              <w:rPr>
                <w:webHidden/>
              </w:rPr>
              <w:tab/>
            </w:r>
            <w:r w:rsidR="0065072B">
              <w:rPr>
                <w:webHidden/>
              </w:rPr>
              <w:fldChar w:fldCharType="begin"/>
            </w:r>
            <w:r w:rsidR="0065072B">
              <w:rPr>
                <w:webHidden/>
              </w:rPr>
              <w:instrText xml:space="preserve"> PAGEREF _Toc495054237 \h </w:instrText>
            </w:r>
            <w:r w:rsidR="0065072B">
              <w:rPr>
                <w:webHidden/>
              </w:rPr>
            </w:r>
            <w:r w:rsidR="0065072B">
              <w:rPr>
                <w:webHidden/>
              </w:rPr>
              <w:fldChar w:fldCharType="separate"/>
            </w:r>
            <w:r w:rsidR="00B96757">
              <w:rPr>
                <w:webHidden/>
              </w:rPr>
              <w:t>3</w:t>
            </w:r>
            <w:r w:rsidR="0065072B">
              <w:rPr>
                <w:webHidden/>
              </w:rPr>
              <w:fldChar w:fldCharType="end"/>
            </w:r>
          </w:hyperlink>
        </w:p>
        <w:p w:rsidR="0065072B" w:rsidRDefault="007C2FDF">
          <w:pPr>
            <w:pStyle w:val="Sisluet1"/>
            <w:rPr>
              <w:rFonts w:asciiTheme="minorHAnsi" w:eastAsiaTheme="minorEastAsia" w:hAnsiTheme="minorHAnsi" w:cstheme="minorBidi"/>
              <w:smallCaps w:val="0"/>
              <w:spacing w:val="0"/>
              <w:lang w:eastAsia="fi-FI"/>
            </w:rPr>
          </w:pPr>
          <w:hyperlink w:anchor="_Toc495054238" w:history="1">
            <w:r w:rsidR="0065072B" w:rsidRPr="009E16A8">
              <w:rPr>
                <w:rStyle w:val="Hyperlinkki"/>
              </w:rPr>
              <w:t>2 §</w:t>
            </w:r>
            <w:r w:rsidR="0065072B">
              <w:rPr>
                <w:rFonts w:asciiTheme="minorHAnsi" w:eastAsiaTheme="minorEastAsia" w:hAnsiTheme="minorHAnsi" w:cstheme="minorBidi"/>
                <w:smallCaps w:val="0"/>
                <w:spacing w:val="0"/>
                <w:lang w:eastAsia="fi-FI"/>
              </w:rPr>
              <w:tab/>
            </w:r>
            <w:r w:rsidR="0065072B" w:rsidRPr="009E16A8">
              <w:rPr>
                <w:rStyle w:val="Hyperlinkki"/>
              </w:rPr>
              <w:t>PÖYTÄKIRJAN LAATIMINEN JA TARKASTAMINEN</w:t>
            </w:r>
            <w:r w:rsidR="0065072B">
              <w:rPr>
                <w:webHidden/>
              </w:rPr>
              <w:tab/>
            </w:r>
            <w:r w:rsidR="0065072B">
              <w:rPr>
                <w:webHidden/>
              </w:rPr>
              <w:fldChar w:fldCharType="begin"/>
            </w:r>
            <w:r w:rsidR="0065072B">
              <w:rPr>
                <w:webHidden/>
              </w:rPr>
              <w:instrText xml:space="preserve"> PAGEREF _Toc495054238 \h </w:instrText>
            </w:r>
            <w:r w:rsidR="0065072B">
              <w:rPr>
                <w:webHidden/>
              </w:rPr>
            </w:r>
            <w:r w:rsidR="0065072B">
              <w:rPr>
                <w:webHidden/>
              </w:rPr>
              <w:fldChar w:fldCharType="separate"/>
            </w:r>
            <w:r w:rsidR="00B96757">
              <w:rPr>
                <w:webHidden/>
              </w:rPr>
              <w:t>3</w:t>
            </w:r>
            <w:r w:rsidR="0065072B">
              <w:rPr>
                <w:webHidden/>
              </w:rPr>
              <w:fldChar w:fldCharType="end"/>
            </w:r>
          </w:hyperlink>
        </w:p>
        <w:p w:rsidR="0065072B" w:rsidRDefault="007C2FDF">
          <w:pPr>
            <w:pStyle w:val="Sisluet1"/>
            <w:rPr>
              <w:rFonts w:asciiTheme="minorHAnsi" w:eastAsiaTheme="minorEastAsia" w:hAnsiTheme="minorHAnsi" w:cstheme="minorBidi"/>
              <w:smallCaps w:val="0"/>
              <w:spacing w:val="0"/>
              <w:lang w:eastAsia="fi-FI"/>
            </w:rPr>
          </w:pPr>
          <w:hyperlink w:anchor="_Toc495054239" w:history="1">
            <w:r w:rsidR="0065072B" w:rsidRPr="009E16A8">
              <w:rPr>
                <w:rStyle w:val="Hyperlinkki"/>
              </w:rPr>
              <w:t>3 §</w:t>
            </w:r>
            <w:r w:rsidR="0065072B">
              <w:rPr>
                <w:rFonts w:asciiTheme="minorHAnsi" w:eastAsiaTheme="minorEastAsia" w:hAnsiTheme="minorHAnsi" w:cstheme="minorBidi"/>
                <w:smallCaps w:val="0"/>
                <w:spacing w:val="0"/>
                <w:lang w:eastAsia="fi-FI"/>
              </w:rPr>
              <w:tab/>
            </w:r>
            <w:r w:rsidR="0065072B" w:rsidRPr="009E16A8">
              <w:rPr>
                <w:rStyle w:val="Hyperlinkki"/>
              </w:rPr>
              <w:t>SIDONNAISUUSREKISTERI JA SIDONNAISUUSILMOITUKSET</w:t>
            </w:r>
            <w:r w:rsidR="0065072B">
              <w:rPr>
                <w:webHidden/>
              </w:rPr>
              <w:tab/>
            </w:r>
            <w:r w:rsidR="0065072B">
              <w:rPr>
                <w:webHidden/>
              </w:rPr>
              <w:fldChar w:fldCharType="begin"/>
            </w:r>
            <w:r w:rsidR="0065072B">
              <w:rPr>
                <w:webHidden/>
              </w:rPr>
              <w:instrText xml:space="preserve"> PAGEREF _Toc495054239 \h </w:instrText>
            </w:r>
            <w:r w:rsidR="0065072B">
              <w:rPr>
                <w:webHidden/>
              </w:rPr>
            </w:r>
            <w:r w:rsidR="0065072B">
              <w:rPr>
                <w:webHidden/>
              </w:rPr>
              <w:fldChar w:fldCharType="separate"/>
            </w:r>
            <w:r w:rsidR="00B96757">
              <w:rPr>
                <w:webHidden/>
              </w:rPr>
              <w:t>4</w:t>
            </w:r>
            <w:r w:rsidR="0065072B">
              <w:rPr>
                <w:webHidden/>
              </w:rPr>
              <w:fldChar w:fldCharType="end"/>
            </w:r>
          </w:hyperlink>
        </w:p>
        <w:p w:rsidR="0065072B" w:rsidRDefault="007C2FDF">
          <w:pPr>
            <w:pStyle w:val="Sisluet1"/>
            <w:rPr>
              <w:rFonts w:asciiTheme="minorHAnsi" w:eastAsiaTheme="minorEastAsia" w:hAnsiTheme="minorHAnsi" w:cstheme="minorBidi"/>
              <w:smallCaps w:val="0"/>
              <w:spacing w:val="0"/>
              <w:lang w:eastAsia="fi-FI"/>
            </w:rPr>
          </w:pPr>
          <w:hyperlink w:anchor="_Toc495054240" w:history="1">
            <w:r w:rsidR="0065072B" w:rsidRPr="009E16A8">
              <w:rPr>
                <w:rStyle w:val="Hyperlinkki"/>
              </w:rPr>
              <w:t>4 §</w:t>
            </w:r>
            <w:r w:rsidR="0065072B">
              <w:rPr>
                <w:rFonts w:asciiTheme="minorHAnsi" w:eastAsiaTheme="minorEastAsia" w:hAnsiTheme="minorHAnsi" w:cstheme="minorBidi"/>
                <w:smallCaps w:val="0"/>
                <w:spacing w:val="0"/>
                <w:lang w:eastAsia="fi-FI"/>
              </w:rPr>
              <w:tab/>
            </w:r>
            <w:r w:rsidR="0065072B" w:rsidRPr="009E16A8">
              <w:rPr>
                <w:rStyle w:val="Hyperlinkki"/>
              </w:rPr>
              <w:t>TARKASTUSLAUTAKUNNAN TYÖSKENTELY</w:t>
            </w:r>
            <w:r w:rsidR="0065072B">
              <w:rPr>
                <w:webHidden/>
              </w:rPr>
              <w:tab/>
            </w:r>
            <w:r w:rsidR="0065072B">
              <w:rPr>
                <w:webHidden/>
              </w:rPr>
              <w:fldChar w:fldCharType="begin"/>
            </w:r>
            <w:r w:rsidR="0065072B">
              <w:rPr>
                <w:webHidden/>
              </w:rPr>
              <w:instrText xml:space="preserve"> PAGEREF _Toc495054240 \h </w:instrText>
            </w:r>
            <w:r w:rsidR="0065072B">
              <w:rPr>
                <w:webHidden/>
              </w:rPr>
            </w:r>
            <w:r w:rsidR="0065072B">
              <w:rPr>
                <w:webHidden/>
              </w:rPr>
              <w:fldChar w:fldCharType="separate"/>
            </w:r>
            <w:r w:rsidR="00B96757">
              <w:rPr>
                <w:webHidden/>
              </w:rPr>
              <w:t>5</w:t>
            </w:r>
            <w:r w:rsidR="0065072B">
              <w:rPr>
                <w:webHidden/>
              </w:rPr>
              <w:fldChar w:fldCharType="end"/>
            </w:r>
          </w:hyperlink>
        </w:p>
        <w:p w:rsidR="0065072B" w:rsidRDefault="007C2FDF">
          <w:pPr>
            <w:pStyle w:val="Sisluet1"/>
            <w:rPr>
              <w:rFonts w:asciiTheme="minorHAnsi" w:eastAsiaTheme="minorEastAsia" w:hAnsiTheme="minorHAnsi" w:cstheme="minorBidi"/>
              <w:smallCaps w:val="0"/>
              <w:spacing w:val="0"/>
              <w:lang w:eastAsia="fi-FI"/>
            </w:rPr>
          </w:pPr>
          <w:hyperlink w:anchor="_Toc495054241" w:history="1">
            <w:r w:rsidR="0065072B" w:rsidRPr="009E16A8">
              <w:rPr>
                <w:rStyle w:val="Hyperlinkki"/>
              </w:rPr>
              <w:t>5 §</w:t>
            </w:r>
            <w:r w:rsidR="0065072B">
              <w:rPr>
                <w:rFonts w:asciiTheme="minorHAnsi" w:eastAsiaTheme="minorEastAsia" w:hAnsiTheme="minorHAnsi" w:cstheme="minorBidi"/>
                <w:smallCaps w:val="0"/>
                <w:spacing w:val="0"/>
                <w:lang w:eastAsia="fi-FI"/>
              </w:rPr>
              <w:tab/>
            </w:r>
            <w:r w:rsidR="0065072B" w:rsidRPr="009E16A8">
              <w:rPr>
                <w:rStyle w:val="Hyperlinkki"/>
              </w:rPr>
              <w:t>ARVIOINTISUUNNITELMA JA ARVIOINNIN TYÖOHJELMA</w:t>
            </w:r>
            <w:r w:rsidR="0065072B">
              <w:rPr>
                <w:webHidden/>
              </w:rPr>
              <w:tab/>
            </w:r>
            <w:r w:rsidR="0065072B">
              <w:rPr>
                <w:webHidden/>
              </w:rPr>
              <w:fldChar w:fldCharType="begin"/>
            </w:r>
            <w:r w:rsidR="0065072B">
              <w:rPr>
                <w:webHidden/>
              </w:rPr>
              <w:instrText xml:space="preserve"> PAGEREF _Toc495054241 \h </w:instrText>
            </w:r>
            <w:r w:rsidR="0065072B">
              <w:rPr>
                <w:webHidden/>
              </w:rPr>
            </w:r>
            <w:r w:rsidR="0065072B">
              <w:rPr>
                <w:webHidden/>
              </w:rPr>
              <w:fldChar w:fldCharType="separate"/>
            </w:r>
            <w:r w:rsidR="00B96757">
              <w:rPr>
                <w:webHidden/>
              </w:rPr>
              <w:t>7</w:t>
            </w:r>
            <w:r w:rsidR="0065072B">
              <w:rPr>
                <w:webHidden/>
              </w:rPr>
              <w:fldChar w:fldCharType="end"/>
            </w:r>
          </w:hyperlink>
        </w:p>
        <w:p w:rsidR="0065072B" w:rsidRDefault="007C2FDF">
          <w:pPr>
            <w:pStyle w:val="Sisluet1"/>
            <w:rPr>
              <w:rFonts w:asciiTheme="minorHAnsi" w:eastAsiaTheme="minorEastAsia" w:hAnsiTheme="minorHAnsi" w:cstheme="minorBidi"/>
              <w:smallCaps w:val="0"/>
              <w:spacing w:val="0"/>
              <w:lang w:eastAsia="fi-FI"/>
            </w:rPr>
          </w:pPr>
          <w:hyperlink w:anchor="_Toc495054242" w:history="1">
            <w:r w:rsidR="0065072B" w:rsidRPr="009E16A8">
              <w:rPr>
                <w:rStyle w:val="Hyperlinkki"/>
              </w:rPr>
              <w:t>6 §</w:t>
            </w:r>
            <w:r w:rsidR="0065072B">
              <w:rPr>
                <w:rFonts w:asciiTheme="minorHAnsi" w:eastAsiaTheme="minorEastAsia" w:hAnsiTheme="minorHAnsi" w:cstheme="minorBidi"/>
                <w:smallCaps w:val="0"/>
                <w:spacing w:val="0"/>
                <w:lang w:eastAsia="fi-FI"/>
              </w:rPr>
              <w:tab/>
            </w:r>
            <w:r w:rsidR="0065072B" w:rsidRPr="009E16A8">
              <w:rPr>
                <w:rStyle w:val="Hyperlinkki"/>
              </w:rPr>
              <w:t>TILINTARKASTUKSEN TYÖOHJELMA</w:t>
            </w:r>
            <w:r w:rsidR="0065072B">
              <w:rPr>
                <w:webHidden/>
              </w:rPr>
              <w:tab/>
            </w:r>
            <w:r w:rsidR="0065072B">
              <w:rPr>
                <w:webHidden/>
              </w:rPr>
              <w:fldChar w:fldCharType="begin"/>
            </w:r>
            <w:r w:rsidR="0065072B">
              <w:rPr>
                <w:webHidden/>
              </w:rPr>
              <w:instrText xml:space="preserve"> PAGEREF _Toc495054242 \h </w:instrText>
            </w:r>
            <w:r w:rsidR="0065072B">
              <w:rPr>
                <w:webHidden/>
              </w:rPr>
            </w:r>
            <w:r w:rsidR="0065072B">
              <w:rPr>
                <w:webHidden/>
              </w:rPr>
              <w:fldChar w:fldCharType="separate"/>
            </w:r>
            <w:r w:rsidR="00B96757">
              <w:rPr>
                <w:webHidden/>
              </w:rPr>
              <w:t>7</w:t>
            </w:r>
            <w:r w:rsidR="0065072B">
              <w:rPr>
                <w:webHidden/>
              </w:rPr>
              <w:fldChar w:fldCharType="end"/>
            </w:r>
          </w:hyperlink>
        </w:p>
        <w:p w:rsidR="0065072B" w:rsidRDefault="007C2FDF">
          <w:pPr>
            <w:pStyle w:val="Sisluet1"/>
            <w:rPr>
              <w:rFonts w:asciiTheme="minorHAnsi" w:eastAsiaTheme="minorEastAsia" w:hAnsiTheme="minorHAnsi" w:cstheme="minorBidi"/>
              <w:smallCaps w:val="0"/>
              <w:spacing w:val="0"/>
              <w:lang w:eastAsia="fi-FI"/>
            </w:rPr>
          </w:pPr>
          <w:hyperlink w:anchor="_Toc495054243" w:history="1">
            <w:r w:rsidR="0065072B" w:rsidRPr="009E16A8">
              <w:rPr>
                <w:rStyle w:val="Hyperlinkki"/>
              </w:rPr>
              <w:t>7 §</w:t>
            </w:r>
            <w:r w:rsidR="0065072B">
              <w:rPr>
                <w:rFonts w:asciiTheme="minorHAnsi" w:eastAsiaTheme="minorEastAsia" w:hAnsiTheme="minorHAnsi" w:cstheme="minorBidi"/>
                <w:smallCaps w:val="0"/>
                <w:spacing w:val="0"/>
                <w:lang w:eastAsia="fi-FI"/>
              </w:rPr>
              <w:tab/>
            </w:r>
            <w:r w:rsidR="0065072B" w:rsidRPr="009E16A8">
              <w:rPr>
                <w:rStyle w:val="Hyperlinkki"/>
              </w:rPr>
              <w:t>MUUT ASIAT</w:t>
            </w:r>
            <w:r w:rsidR="0065072B">
              <w:rPr>
                <w:webHidden/>
              </w:rPr>
              <w:tab/>
            </w:r>
            <w:r w:rsidR="0065072B">
              <w:rPr>
                <w:webHidden/>
              </w:rPr>
              <w:fldChar w:fldCharType="begin"/>
            </w:r>
            <w:r w:rsidR="0065072B">
              <w:rPr>
                <w:webHidden/>
              </w:rPr>
              <w:instrText xml:space="preserve"> PAGEREF _Toc495054243 \h </w:instrText>
            </w:r>
            <w:r w:rsidR="0065072B">
              <w:rPr>
                <w:webHidden/>
              </w:rPr>
            </w:r>
            <w:r w:rsidR="0065072B">
              <w:rPr>
                <w:webHidden/>
              </w:rPr>
              <w:fldChar w:fldCharType="separate"/>
            </w:r>
            <w:r w:rsidR="00B96757">
              <w:rPr>
                <w:webHidden/>
              </w:rPr>
              <w:t>8</w:t>
            </w:r>
            <w:r w:rsidR="0065072B">
              <w:rPr>
                <w:webHidden/>
              </w:rPr>
              <w:fldChar w:fldCharType="end"/>
            </w:r>
          </w:hyperlink>
        </w:p>
        <w:p w:rsidR="0065072B" w:rsidRDefault="007C2FDF">
          <w:pPr>
            <w:pStyle w:val="Sisluet1"/>
            <w:rPr>
              <w:rFonts w:asciiTheme="minorHAnsi" w:eastAsiaTheme="minorEastAsia" w:hAnsiTheme="minorHAnsi" w:cstheme="minorBidi"/>
              <w:smallCaps w:val="0"/>
              <w:spacing w:val="0"/>
              <w:lang w:eastAsia="fi-FI"/>
            </w:rPr>
          </w:pPr>
          <w:hyperlink w:anchor="_Toc495054244" w:history="1">
            <w:r w:rsidR="0065072B" w:rsidRPr="009E16A8">
              <w:rPr>
                <w:rStyle w:val="Hyperlinkki"/>
              </w:rPr>
              <w:t>8 §</w:t>
            </w:r>
            <w:r w:rsidR="0065072B">
              <w:rPr>
                <w:rFonts w:asciiTheme="minorHAnsi" w:eastAsiaTheme="minorEastAsia" w:hAnsiTheme="minorHAnsi" w:cstheme="minorBidi"/>
                <w:smallCaps w:val="0"/>
                <w:spacing w:val="0"/>
                <w:lang w:eastAsia="fi-FI"/>
              </w:rPr>
              <w:tab/>
            </w:r>
            <w:r w:rsidR="0065072B" w:rsidRPr="009E16A8">
              <w:rPr>
                <w:rStyle w:val="Hyperlinkki"/>
              </w:rPr>
              <w:t>PÖYTÄKIRJOJEN NÄHTÄVÄNÄ PITÄMINEN</w:t>
            </w:r>
            <w:r w:rsidR="0065072B">
              <w:rPr>
                <w:webHidden/>
              </w:rPr>
              <w:tab/>
            </w:r>
            <w:r w:rsidR="0065072B">
              <w:rPr>
                <w:webHidden/>
              </w:rPr>
              <w:fldChar w:fldCharType="begin"/>
            </w:r>
            <w:r w:rsidR="0065072B">
              <w:rPr>
                <w:webHidden/>
              </w:rPr>
              <w:instrText xml:space="preserve"> PAGEREF _Toc495054244 \h </w:instrText>
            </w:r>
            <w:r w:rsidR="0065072B">
              <w:rPr>
                <w:webHidden/>
              </w:rPr>
            </w:r>
            <w:r w:rsidR="0065072B">
              <w:rPr>
                <w:webHidden/>
              </w:rPr>
              <w:fldChar w:fldCharType="separate"/>
            </w:r>
            <w:r w:rsidR="00B96757">
              <w:rPr>
                <w:webHidden/>
              </w:rPr>
              <w:t>8</w:t>
            </w:r>
            <w:r w:rsidR="0065072B">
              <w:rPr>
                <w:webHidden/>
              </w:rPr>
              <w:fldChar w:fldCharType="end"/>
            </w:r>
          </w:hyperlink>
        </w:p>
        <w:p w:rsidR="0065072B" w:rsidRDefault="007C2FDF">
          <w:pPr>
            <w:pStyle w:val="Sisluet1"/>
            <w:rPr>
              <w:rFonts w:asciiTheme="minorHAnsi" w:eastAsiaTheme="minorEastAsia" w:hAnsiTheme="minorHAnsi" w:cstheme="minorBidi"/>
              <w:smallCaps w:val="0"/>
              <w:spacing w:val="0"/>
              <w:lang w:eastAsia="fi-FI"/>
            </w:rPr>
          </w:pPr>
          <w:hyperlink w:anchor="_Toc495054245" w:history="1">
            <w:r w:rsidR="0065072B" w:rsidRPr="009E16A8">
              <w:rPr>
                <w:rStyle w:val="Hyperlinkki"/>
              </w:rPr>
              <w:t>9 §</w:t>
            </w:r>
            <w:r w:rsidR="0065072B">
              <w:rPr>
                <w:rFonts w:asciiTheme="minorHAnsi" w:eastAsiaTheme="minorEastAsia" w:hAnsiTheme="minorHAnsi" w:cstheme="minorBidi"/>
                <w:smallCaps w:val="0"/>
                <w:spacing w:val="0"/>
                <w:lang w:eastAsia="fi-FI"/>
              </w:rPr>
              <w:tab/>
            </w:r>
            <w:r w:rsidR="0065072B" w:rsidRPr="009E16A8">
              <w:rPr>
                <w:rStyle w:val="Hyperlinkki"/>
              </w:rPr>
              <w:t>OIKAISUVAATIMUS JA VALITUSOSOITUS</w:t>
            </w:r>
            <w:r w:rsidR="0065072B">
              <w:rPr>
                <w:webHidden/>
              </w:rPr>
              <w:tab/>
            </w:r>
            <w:r w:rsidR="0065072B">
              <w:rPr>
                <w:webHidden/>
              </w:rPr>
              <w:fldChar w:fldCharType="begin"/>
            </w:r>
            <w:r w:rsidR="0065072B">
              <w:rPr>
                <w:webHidden/>
              </w:rPr>
              <w:instrText xml:space="preserve"> PAGEREF _Toc495054245 \h </w:instrText>
            </w:r>
            <w:r w:rsidR="0065072B">
              <w:rPr>
                <w:webHidden/>
              </w:rPr>
            </w:r>
            <w:r w:rsidR="0065072B">
              <w:rPr>
                <w:webHidden/>
              </w:rPr>
              <w:fldChar w:fldCharType="separate"/>
            </w:r>
            <w:r w:rsidR="00B96757">
              <w:rPr>
                <w:webHidden/>
              </w:rPr>
              <w:t>9</w:t>
            </w:r>
            <w:r w:rsidR="0065072B">
              <w:rPr>
                <w:webHidden/>
              </w:rPr>
              <w:fldChar w:fldCharType="end"/>
            </w:r>
          </w:hyperlink>
        </w:p>
        <w:p w:rsidR="006D0D4F" w:rsidRDefault="006D0D4F">
          <w:r w:rsidRPr="006D0D4F">
            <w:rPr>
              <w:rFonts w:ascii="Times New Roman" w:hAnsi="Times New Roman" w:cs="Times New Roman"/>
              <w:b/>
              <w:bCs/>
              <w:sz w:val="24"/>
              <w:szCs w:val="24"/>
            </w:rPr>
            <w:fldChar w:fldCharType="end"/>
          </w:r>
        </w:p>
      </w:sdtContent>
    </w:sdt>
    <w:p w:rsidR="006D0D4F" w:rsidRDefault="006D0D4F" w:rsidP="00A011C4">
      <w:pPr>
        <w:pStyle w:val="KuntaToimistoTeksti"/>
        <w:rPr>
          <w:sz w:val="24"/>
          <w:szCs w:val="24"/>
        </w:rPr>
      </w:pPr>
    </w:p>
    <w:p w:rsidR="006D0D4F" w:rsidRPr="006627CE" w:rsidRDefault="006D0D4F" w:rsidP="00A011C4">
      <w:pPr>
        <w:pStyle w:val="KuntaToimistoTeksti"/>
        <w:rPr>
          <w:sz w:val="24"/>
          <w:szCs w:val="24"/>
        </w:rPr>
      </w:pPr>
    </w:p>
    <w:p w:rsidR="00F573D5" w:rsidRPr="006627CE" w:rsidRDefault="00F573D5">
      <w:pPr>
        <w:rPr>
          <w:rFonts w:ascii="Times New Roman" w:hAnsi="Times New Roman" w:cs="Times New Roman"/>
        </w:rPr>
      </w:pPr>
    </w:p>
    <w:p w:rsidR="00A011C4" w:rsidRPr="006627CE" w:rsidRDefault="00A011C4">
      <w:pPr>
        <w:rPr>
          <w:rFonts w:ascii="Times New Roman" w:hAnsi="Times New Roman" w:cs="Times New Roman"/>
        </w:rPr>
        <w:sectPr w:rsidR="00A011C4" w:rsidRPr="006627CE" w:rsidSect="00A011C4">
          <w:headerReference w:type="default" r:id="rId9"/>
          <w:pgSz w:w="11906" w:h="16838"/>
          <w:pgMar w:top="1417" w:right="1134" w:bottom="1417" w:left="1134" w:header="708" w:footer="708" w:gutter="0"/>
          <w:pgNumType w:start="1"/>
          <w:cols w:space="708"/>
          <w:docGrid w:linePitch="360"/>
        </w:sectPr>
      </w:pPr>
    </w:p>
    <w:p w:rsidR="004C0FD3" w:rsidRPr="006627CE" w:rsidRDefault="004C0FD3" w:rsidP="00A011C4">
      <w:pPr>
        <w:spacing w:after="120"/>
        <w:rPr>
          <w:rFonts w:ascii="Times New Roman" w:hAnsi="Times New Roman" w:cs="Times New Roman"/>
        </w:rPr>
      </w:pPr>
    </w:p>
    <w:p w:rsidR="0039381A" w:rsidRPr="0039381A" w:rsidRDefault="0039381A" w:rsidP="0039381A">
      <w:pPr>
        <w:spacing w:after="0"/>
        <w:rPr>
          <w:rFonts w:ascii="Times New Roman" w:hAnsi="Times New Roman" w:cs="Times New Roman"/>
          <w:sz w:val="24"/>
          <w:szCs w:val="24"/>
        </w:rPr>
      </w:pPr>
      <w:r w:rsidRPr="0039381A">
        <w:rPr>
          <w:rFonts w:ascii="Times New Roman" w:hAnsi="Times New Roman" w:cs="Times New Roman"/>
        </w:rPr>
        <w:t>Kokousaika</w:t>
      </w:r>
      <w:r w:rsidRPr="0039381A">
        <w:rPr>
          <w:rFonts w:ascii="Times New Roman" w:hAnsi="Times New Roman" w:cs="Times New Roman"/>
        </w:rPr>
        <w:tab/>
      </w:r>
      <w:r w:rsidRPr="0039381A">
        <w:rPr>
          <w:rFonts w:ascii="Times New Roman" w:hAnsi="Times New Roman" w:cs="Times New Roman"/>
        </w:rPr>
        <w:tab/>
      </w:r>
      <w:r w:rsidR="00AB1A21" w:rsidRPr="00AB1A21">
        <w:rPr>
          <w:rFonts w:ascii="Times New Roman" w:hAnsi="Times New Roman" w:cs="Times New Roman"/>
          <w:sz w:val="24"/>
          <w:szCs w:val="24"/>
        </w:rPr>
        <w:t>Tiistai 12.9.2017 klo 17.00 – 18.07</w:t>
      </w:r>
    </w:p>
    <w:p w:rsidR="0039381A" w:rsidRPr="00AB5DC4" w:rsidRDefault="0039381A" w:rsidP="0039381A">
      <w:pPr>
        <w:spacing w:after="0" w:line="240" w:lineRule="auto"/>
        <w:rPr>
          <w:rFonts w:ascii="Times New Roman" w:hAnsi="Times New Roman" w:cs="Times New Roman"/>
          <w:sz w:val="24"/>
          <w:szCs w:val="24"/>
        </w:rPr>
      </w:pPr>
      <w:r w:rsidRPr="00AB5DC4">
        <w:rPr>
          <w:rFonts w:ascii="Times New Roman" w:hAnsi="Times New Roman" w:cs="Times New Roman"/>
        </w:rPr>
        <w:t>Kokouspaikka</w:t>
      </w:r>
      <w:r w:rsidRPr="00AB5DC4">
        <w:rPr>
          <w:rFonts w:ascii="Times New Roman" w:hAnsi="Times New Roman" w:cs="Times New Roman"/>
        </w:rPr>
        <w:tab/>
      </w:r>
      <w:r w:rsidRPr="00AB5DC4">
        <w:rPr>
          <w:rFonts w:ascii="Times New Roman" w:hAnsi="Times New Roman" w:cs="Times New Roman"/>
        </w:rPr>
        <w:tab/>
      </w:r>
      <w:r w:rsidR="004B717A" w:rsidRPr="008B0F55">
        <w:rPr>
          <w:rFonts w:ascii="Times New Roman" w:hAnsi="Times New Roman" w:cs="Times New Roman"/>
          <w:sz w:val="24"/>
          <w:szCs w:val="24"/>
        </w:rPr>
        <w:t>Kunnan</w:t>
      </w:r>
      <w:r w:rsidR="00AB1A21">
        <w:rPr>
          <w:rFonts w:ascii="Times New Roman" w:hAnsi="Times New Roman" w:cs="Times New Roman"/>
          <w:sz w:val="24"/>
          <w:szCs w:val="24"/>
        </w:rPr>
        <w:t>johtaja</w:t>
      </w:r>
      <w:r w:rsidR="004B717A" w:rsidRPr="008B0F55">
        <w:rPr>
          <w:rFonts w:ascii="Times New Roman" w:hAnsi="Times New Roman" w:cs="Times New Roman"/>
          <w:sz w:val="24"/>
          <w:szCs w:val="24"/>
        </w:rPr>
        <w:t>n</w:t>
      </w:r>
      <w:r w:rsidR="004B717A" w:rsidRPr="00AB5DC4">
        <w:rPr>
          <w:rFonts w:ascii="Times New Roman" w:hAnsi="Times New Roman" w:cs="Times New Roman"/>
          <w:sz w:val="24"/>
          <w:szCs w:val="24"/>
        </w:rPr>
        <w:t xml:space="preserve"> </w:t>
      </w:r>
      <w:r w:rsidRPr="00AB5DC4">
        <w:rPr>
          <w:rFonts w:ascii="Times New Roman" w:hAnsi="Times New Roman" w:cs="Times New Roman"/>
          <w:sz w:val="24"/>
          <w:szCs w:val="24"/>
        </w:rPr>
        <w:t>kokous</w:t>
      </w:r>
      <w:r w:rsidR="004B717A">
        <w:rPr>
          <w:rFonts w:ascii="Times New Roman" w:hAnsi="Times New Roman" w:cs="Times New Roman"/>
          <w:sz w:val="24"/>
          <w:szCs w:val="24"/>
        </w:rPr>
        <w:t>huone</w:t>
      </w:r>
    </w:p>
    <w:p w:rsidR="004B717A" w:rsidRDefault="003D4426" w:rsidP="004B717A">
      <w:pPr>
        <w:spacing w:after="0" w:line="240" w:lineRule="auto"/>
        <w:rPr>
          <w:rFonts w:ascii="Times New Roman" w:hAnsi="Times New Roman" w:cs="Times New Roman"/>
          <w:color w:val="000000"/>
        </w:rPr>
      </w:pPr>
      <w:r w:rsidRPr="003D4426">
        <w:rPr>
          <w:rFonts w:ascii="Times New Roman" w:hAnsi="Times New Roman" w:cs="Times New Roman"/>
          <w:sz w:val="24"/>
          <w:szCs w:val="24"/>
        </w:rPr>
        <w:tab/>
      </w:r>
      <w:r w:rsidRPr="003D4426">
        <w:rPr>
          <w:rFonts w:ascii="Times New Roman" w:hAnsi="Times New Roman" w:cs="Times New Roman"/>
          <w:sz w:val="24"/>
          <w:szCs w:val="24"/>
        </w:rPr>
        <w:tab/>
      </w:r>
      <w:r w:rsidR="00AB1A21">
        <w:rPr>
          <w:rFonts w:ascii="Times New Roman" w:hAnsi="Times New Roman" w:cs="Times New Roman"/>
          <w:color w:val="000000"/>
        </w:rPr>
        <w:t>Kunnanvirasto</w:t>
      </w:r>
    </w:p>
    <w:p w:rsidR="00DC01A0" w:rsidRPr="006627CE" w:rsidRDefault="00DC01A0" w:rsidP="004B717A">
      <w:pPr>
        <w:spacing w:after="0" w:line="240" w:lineRule="auto"/>
        <w:rPr>
          <w:rFonts w:ascii="Times New Roman" w:hAnsi="Times New Roman" w:cs="Times New Roman"/>
        </w:rPr>
      </w:pPr>
      <w:r w:rsidRPr="006627CE">
        <w:rPr>
          <w:rFonts w:ascii="Times New Roman" w:hAnsi="Times New Roman" w:cs="Times New Roman"/>
        </w:rPr>
        <w:tab/>
      </w:r>
      <w:r w:rsidRPr="006627CE">
        <w:rPr>
          <w:rFonts w:ascii="Times New Roman" w:hAnsi="Times New Roman" w:cs="Times New Roman"/>
        </w:rPr>
        <w:tab/>
        <w:t>Lapinjärvi</w:t>
      </w:r>
    </w:p>
    <w:p w:rsidR="00DC01A0" w:rsidRPr="006627CE" w:rsidRDefault="00DC01A0" w:rsidP="00DC01A0">
      <w:pPr>
        <w:spacing w:after="0"/>
        <w:rPr>
          <w:rFonts w:ascii="Times New Roman" w:hAnsi="Times New Roman" w:cs="Times New Roman"/>
        </w:rPr>
      </w:pPr>
    </w:p>
    <w:p w:rsidR="00DC01A0" w:rsidRPr="006627CE" w:rsidRDefault="00DC01A0" w:rsidP="00DC01A0">
      <w:pPr>
        <w:spacing w:after="0"/>
        <w:rPr>
          <w:rFonts w:ascii="Times New Roman" w:hAnsi="Times New Roman" w:cs="Times New Roman"/>
        </w:rPr>
      </w:pPr>
    </w:p>
    <w:p w:rsidR="00AB1A21" w:rsidRPr="00AB1A21" w:rsidRDefault="00DC01A0" w:rsidP="00AB1A21">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2A7945">
        <w:rPr>
          <w:rFonts w:ascii="Times New Roman" w:hAnsi="Times New Roman" w:cs="Times New Roman"/>
        </w:rPr>
        <w:t>L</w:t>
      </w:r>
      <w:r w:rsidR="00307734">
        <w:rPr>
          <w:rFonts w:ascii="Times New Roman" w:hAnsi="Times New Roman" w:cs="Times New Roman"/>
        </w:rPr>
        <w:t>äsnä</w:t>
      </w:r>
      <w:r w:rsidR="001E2394">
        <w:rPr>
          <w:rFonts w:ascii="Times New Roman" w:hAnsi="Times New Roman" w:cs="Times New Roman"/>
          <w:sz w:val="24"/>
          <w:szCs w:val="24"/>
        </w:rPr>
        <w:tab/>
      </w:r>
      <w:r w:rsidR="001E2394">
        <w:rPr>
          <w:rFonts w:ascii="Times New Roman" w:hAnsi="Times New Roman" w:cs="Times New Roman"/>
          <w:sz w:val="24"/>
          <w:szCs w:val="24"/>
        </w:rPr>
        <w:tab/>
      </w:r>
      <w:r w:rsidR="00AB1A21" w:rsidRPr="00AB1A21">
        <w:rPr>
          <w:rFonts w:ascii="Times New Roman" w:hAnsi="Times New Roman" w:cs="Times New Roman"/>
          <w:sz w:val="24"/>
          <w:szCs w:val="24"/>
        </w:rPr>
        <w:t xml:space="preserve">Timo Virtala, puheenjohtaja, </w:t>
      </w:r>
    </w:p>
    <w:p w:rsidR="00AB1A21" w:rsidRPr="00AB1A21" w:rsidRDefault="00AB1A21" w:rsidP="00AB1A21">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AB1A21">
        <w:rPr>
          <w:rFonts w:ascii="Times New Roman" w:hAnsi="Times New Roman" w:cs="Times New Roman"/>
          <w:sz w:val="24"/>
          <w:szCs w:val="24"/>
        </w:rPr>
        <w:tab/>
      </w:r>
      <w:r w:rsidRPr="00AB1A21">
        <w:rPr>
          <w:rFonts w:ascii="Times New Roman" w:hAnsi="Times New Roman" w:cs="Times New Roman"/>
          <w:sz w:val="24"/>
          <w:szCs w:val="24"/>
        </w:rPr>
        <w:tab/>
        <w:t>Jan-Erik Lill-Smeds, varapuheenjohtaja</w:t>
      </w:r>
    </w:p>
    <w:p w:rsidR="00AB1A21" w:rsidRPr="00AB1A21" w:rsidRDefault="00AB1A21" w:rsidP="00AB1A21">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AB1A21">
        <w:rPr>
          <w:rFonts w:ascii="Times New Roman" w:hAnsi="Times New Roman" w:cs="Times New Roman"/>
          <w:sz w:val="24"/>
          <w:szCs w:val="24"/>
        </w:rPr>
        <w:tab/>
      </w:r>
      <w:r w:rsidRPr="00AB1A21">
        <w:rPr>
          <w:rFonts w:ascii="Times New Roman" w:hAnsi="Times New Roman" w:cs="Times New Roman"/>
          <w:sz w:val="24"/>
          <w:szCs w:val="24"/>
        </w:rPr>
        <w:tab/>
        <w:t>Anni Simola, jäsen</w:t>
      </w:r>
    </w:p>
    <w:p w:rsidR="00AB1A21" w:rsidRDefault="00AB1A21" w:rsidP="00AB1A21">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AB1A21">
        <w:rPr>
          <w:rFonts w:ascii="Times New Roman" w:hAnsi="Times New Roman" w:cs="Times New Roman"/>
          <w:sz w:val="24"/>
          <w:szCs w:val="24"/>
        </w:rPr>
        <w:tab/>
      </w:r>
      <w:r w:rsidRPr="00AB1A21">
        <w:rPr>
          <w:rFonts w:ascii="Times New Roman" w:hAnsi="Times New Roman" w:cs="Times New Roman"/>
          <w:sz w:val="24"/>
          <w:szCs w:val="24"/>
        </w:rPr>
        <w:tab/>
        <w:t xml:space="preserve">Mirja </w:t>
      </w:r>
      <w:proofErr w:type="spellStart"/>
      <w:r w:rsidRPr="00AB1A21">
        <w:rPr>
          <w:rFonts w:ascii="Times New Roman" w:hAnsi="Times New Roman" w:cs="Times New Roman"/>
          <w:sz w:val="24"/>
          <w:szCs w:val="24"/>
        </w:rPr>
        <w:t>Hovén</w:t>
      </w:r>
      <w:proofErr w:type="spellEnd"/>
      <w:r w:rsidRPr="00AB1A21">
        <w:rPr>
          <w:rFonts w:ascii="Times New Roman" w:hAnsi="Times New Roman" w:cs="Times New Roman"/>
          <w:sz w:val="24"/>
          <w:szCs w:val="24"/>
        </w:rPr>
        <w:t>, jäsen</w:t>
      </w:r>
    </w:p>
    <w:p w:rsidR="00D33B3F" w:rsidRPr="00AB1A21" w:rsidRDefault="00D33B3F" w:rsidP="00AB1A21">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p>
    <w:p w:rsidR="00DC01A0" w:rsidRDefault="00D33B3F" w:rsidP="00AB1A21">
      <w:pPr>
        <w:tabs>
          <w:tab w:val="left" w:pos="0"/>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rPr>
      </w:pPr>
      <w:r>
        <w:rPr>
          <w:rFonts w:ascii="Times New Roman" w:hAnsi="Times New Roman" w:cs="Times New Roman"/>
          <w:sz w:val="24"/>
          <w:szCs w:val="24"/>
        </w:rPr>
        <w:t>Poissa</w:t>
      </w:r>
      <w:r w:rsidR="00AB1A21" w:rsidRPr="00AB1A21">
        <w:rPr>
          <w:rFonts w:ascii="Times New Roman" w:hAnsi="Times New Roman" w:cs="Times New Roman"/>
          <w:sz w:val="24"/>
          <w:szCs w:val="24"/>
        </w:rPr>
        <w:tab/>
      </w:r>
      <w:r w:rsidR="00AB1A21" w:rsidRPr="00AB1A21">
        <w:rPr>
          <w:rFonts w:ascii="Times New Roman" w:hAnsi="Times New Roman" w:cs="Times New Roman"/>
          <w:sz w:val="24"/>
          <w:szCs w:val="24"/>
        </w:rPr>
        <w:tab/>
        <w:t>Markku Rantanen, jäsen</w:t>
      </w:r>
    </w:p>
    <w:p w:rsidR="00307734" w:rsidRPr="006627CE" w:rsidRDefault="00307734" w:rsidP="002A7945">
      <w:pPr>
        <w:spacing w:after="0"/>
        <w:rPr>
          <w:rFonts w:ascii="Times New Roman" w:hAnsi="Times New Roman" w:cs="Times New Roman"/>
        </w:rPr>
      </w:pPr>
    </w:p>
    <w:p w:rsidR="00AD0914" w:rsidRPr="00D214A8" w:rsidRDefault="004A30D2" w:rsidP="00AD0914">
      <w:pPr>
        <w:tabs>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sz w:val="24"/>
          <w:szCs w:val="24"/>
        </w:rPr>
      </w:pPr>
      <w:r w:rsidRPr="007A62B5">
        <w:rPr>
          <w:rFonts w:ascii="Times New Roman" w:hAnsi="Times New Roman" w:cs="Times New Roman"/>
        </w:rPr>
        <w:t>Muut osallistujat</w:t>
      </w:r>
      <w:r w:rsidRPr="007A62B5">
        <w:rPr>
          <w:rFonts w:ascii="Times New Roman" w:hAnsi="Times New Roman" w:cs="Times New Roman"/>
        </w:rPr>
        <w:tab/>
      </w:r>
      <w:r w:rsidR="00AB1A21" w:rsidRPr="00AB1A21">
        <w:rPr>
          <w:rFonts w:ascii="Times New Roman" w:hAnsi="Times New Roman" w:cs="Times New Roman"/>
          <w:sz w:val="24"/>
          <w:szCs w:val="24"/>
        </w:rPr>
        <w:t>Susanne Sjöblom, hallintojohtaja, § 1-3</w:t>
      </w:r>
    </w:p>
    <w:p w:rsidR="004A30D2" w:rsidRPr="00020C8F" w:rsidRDefault="004A30D2" w:rsidP="007B74B7">
      <w:pPr>
        <w:tabs>
          <w:tab w:val="left" w:pos="1302"/>
          <w:tab w:val="left" w:pos="2604"/>
          <w:tab w:val="left" w:pos="3906"/>
          <w:tab w:val="left" w:pos="5208"/>
          <w:tab w:val="left" w:pos="6516"/>
          <w:tab w:val="left" w:pos="7818"/>
          <w:tab w:val="left" w:pos="7920"/>
        </w:tabs>
        <w:suppressAutoHyphens/>
        <w:spacing w:after="0"/>
        <w:rPr>
          <w:rFonts w:ascii="Times New Roman" w:hAnsi="Times New Roman" w:cs="Times New Roman"/>
        </w:rPr>
      </w:pPr>
      <w:r>
        <w:rPr>
          <w:rFonts w:ascii="Times New Roman" w:hAnsi="Times New Roman" w:cs="Times New Roman"/>
        </w:rPr>
        <w:tab/>
      </w:r>
      <w:r w:rsidRPr="00020C8F">
        <w:rPr>
          <w:rFonts w:ascii="Times New Roman" w:hAnsi="Times New Roman" w:cs="Times New Roman"/>
        </w:rPr>
        <w:tab/>
        <w:t>Ilpo Malinen, tilintarkastaja, pöytäkirjanpitäjä</w:t>
      </w:r>
    </w:p>
    <w:p w:rsidR="00DC01A0" w:rsidRDefault="00DC01A0" w:rsidP="00DC01A0">
      <w:pPr>
        <w:spacing w:after="0"/>
        <w:rPr>
          <w:rFonts w:ascii="Times New Roman" w:hAnsi="Times New Roman" w:cs="Times New Roman"/>
        </w:rPr>
      </w:pPr>
    </w:p>
    <w:p w:rsidR="00DC01A0" w:rsidRPr="006627CE" w:rsidRDefault="00DC01A0" w:rsidP="00DC01A0">
      <w:pPr>
        <w:spacing w:after="0"/>
        <w:rPr>
          <w:rFonts w:ascii="Times New Roman" w:hAnsi="Times New Roman" w:cs="Times New Roman"/>
        </w:rPr>
      </w:pPr>
    </w:p>
    <w:p w:rsidR="0039381A" w:rsidRPr="004A112E" w:rsidRDefault="0039381A" w:rsidP="0039381A">
      <w:pPr>
        <w:spacing w:after="0"/>
        <w:rPr>
          <w:rFonts w:ascii="Times New Roman" w:hAnsi="Times New Roman" w:cs="Times New Roman"/>
        </w:rPr>
      </w:pPr>
      <w:r w:rsidRPr="004A112E">
        <w:rPr>
          <w:rFonts w:ascii="Times New Roman" w:hAnsi="Times New Roman" w:cs="Times New Roman"/>
        </w:rPr>
        <w:t>Käsiteltävät asiat</w:t>
      </w:r>
      <w:r w:rsidRPr="004A112E">
        <w:rPr>
          <w:rFonts w:ascii="Times New Roman" w:hAnsi="Times New Roman" w:cs="Times New Roman"/>
        </w:rPr>
        <w:tab/>
        <w:t xml:space="preserve">§:t </w:t>
      </w:r>
      <w:r w:rsidR="00AD0914">
        <w:rPr>
          <w:rFonts w:ascii="Times New Roman" w:hAnsi="Times New Roman" w:cs="Times New Roman"/>
        </w:rPr>
        <w:t>1</w:t>
      </w:r>
      <w:r w:rsidRPr="004A112E">
        <w:rPr>
          <w:rFonts w:ascii="Times New Roman" w:hAnsi="Times New Roman" w:cs="Times New Roman"/>
        </w:rPr>
        <w:t xml:space="preserve"> –</w:t>
      </w:r>
      <w:r w:rsidR="00AD0914">
        <w:rPr>
          <w:rFonts w:ascii="Times New Roman" w:hAnsi="Times New Roman" w:cs="Times New Roman"/>
        </w:rPr>
        <w:t xml:space="preserve"> </w:t>
      </w:r>
      <w:r w:rsidR="00AB1A21">
        <w:rPr>
          <w:rFonts w:ascii="Times New Roman" w:hAnsi="Times New Roman" w:cs="Times New Roman"/>
          <w:sz w:val="24"/>
          <w:szCs w:val="24"/>
        </w:rPr>
        <w:t>9, päätöksenteko kokouksessa</w:t>
      </w:r>
    </w:p>
    <w:p w:rsidR="00DC01A0" w:rsidRPr="006627CE" w:rsidRDefault="00DC01A0" w:rsidP="00DC01A0">
      <w:pPr>
        <w:spacing w:after="0"/>
        <w:rPr>
          <w:rFonts w:ascii="Times New Roman" w:hAnsi="Times New Roman" w:cs="Times New Roman"/>
        </w:rPr>
      </w:pPr>
    </w:p>
    <w:p w:rsidR="00DC01A0" w:rsidRPr="006627CE" w:rsidRDefault="00DC01A0" w:rsidP="00DC01A0">
      <w:pPr>
        <w:spacing w:after="0"/>
        <w:rPr>
          <w:rFonts w:ascii="Times New Roman" w:hAnsi="Times New Roman" w:cs="Times New Roman"/>
        </w:rPr>
      </w:pPr>
    </w:p>
    <w:p w:rsidR="0086379C" w:rsidRPr="004C250B" w:rsidRDefault="0086379C" w:rsidP="0086379C">
      <w:pPr>
        <w:spacing w:after="0"/>
        <w:rPr>
          <w:rFonts w:ascii="Times New Roman" w:hAnsi="Times New Roman" w:cs="Times New Roman"/>
          <w:sz w:val="24"/>
          <w:szCs w:val="24"/>
        </w:rPr>
      </w:pPr>
      <w:r w:rsidRPr="004C250B">
        <w:rPr>
          <w:rFonts w:ascii="Times New Roman" w:hAnsi="Times New Roman" w:cs="Times New Roman"/>
          <w:sz w:val="24"/>
          <w:szCs w:val="24"/>
        </w:rPr>
        <w:t xml:space="preserve">Pöytäkirjan allekirjoitus ja varmennus, </w:t>
      </w:r>
      <w:proofErr w:type="gramStart"/>
      <w:r w:rsidRPr="004C250B">
        <w:rPr>
          <w:rFonts w:ascii="Times New Roman" w:hAnsi="Times New Roman" w:cs="Times New Roman"/>
          <w:sz w:val="24"/>
          <w:szCs w:val="24"/>
        </w:rPr>
        <w:t xml:space="preserve">Lapinjärvellä  </w:t>
      </w:r>
      <w:r w:rsidR="00AB1A21">
        <w:rPr>
          <w:rFonts w:ascii="Times New Roman" w:hAnsi="Times New Roman" w:cs="Times New Roman"/>
          <w:sz w:val="24"/>
          <w:szCs w:val="24"/>
        </w:rPr>
        <w:t>18</w:t>
      </w:r>
      <w:proofErr w:type="gramEnd"/>
      <w:r w:rsidRPr="004C250B">
        <w:rPr>
          <w:rFonts w:ascii="Times New Roman" w:hAnsi="Times New Roman" w:cs="Times New Roman"/>
          <w:sz w:val="24"/>
          <w:szCs w:val="24"/>
        </w:rPr>
        <w:t>.</w:t>
      </w:r>
      <w:r w:rsidR="00AB1A21">
        <w:rPr>
          <w:rFonts w:ascii="Times New Roman" w:hAnsi="Times New Roman" w:cs="Times New Roman"/>
          <w:sz w:val="24"/>
          <w:szCs w:val="24"/>
        </w:rPr>
        <w:t>10</w:t>
      </w:r>
      <w:r w:rsidRPr="004C250B">
        <w:rPr>
          <w:rFonts w:ascii="Times New Roman" w:hAnsi="Times New Roman" w:cs="Times New Roman"/>
          <w:sz w:val="24"/>
          <w:szCs w:val="24"/>
        </w:rPr>
        <w:t>.201</w:t>
      </w:r>
      <w:r w:rsidR="00D838A4">
        <w:rPr>
          <w:rFonts w:ascii="Times New Roman" w:hAnsi="Times New Roman" w:cs="Times New Roman"/>
          <w:sz w:val="24"/>
          <w:szCs w:val="24"/>
        </w:rPr>
        <w:t>7</w:t>
      </w:r>
    </w:p>
    <w:p w:rsidR="0086379C" w:rsidRPr="006627CE" w:rsidRDefault="0086379C" w:rsidP="0086379C">
      <w:pPr>
        <w:spacing w:after="0"/>
        <w:rPr>
          <w:rFonts w:ascii="Times New Roman" w:hAnsi="Times New Roman" w:cs="Times New Roman"/>
        </w:rPr>
      </w:pPr>
    </w:p>
    <w:p w:rsidR="0086379C" w:rsidRDefault="0086379C" w:rsidP="0086379C">
      <w:pPr>
        <w:spacing w:after="0"/>
        <w:rPr>
          <w:rFonts w:ascii="Times New Roman" w:hAnsi="Times New Roman" w:cs="Times New Roman"/>
        </w:rPr>
      </w:pPr>
    </w:p>
    <w:p w:rsidR="0086379C" w:rsidRPr="006627CE" w:rsidRDefault="0086379C" w:rsidP="0086379C">
      <w:pPr>
        <w:spacing w:after="0"/>
        <w:rPr>
          <w:rFonts w:ascii="Times New Roman" w:hAnsi="Times New Roman" w:cs="Times New Roman"/>
        </w:rPr>
      </w:pPr>
    </w:p>
    <w:p w:rsidR="0086379C" w:rsidRPr="006627CE" w:rsidRDefault="0086379C" w:rsidP="0086379C">
      <w:pPr>
        <w:spacing w:after="0"/>
        <w:rPr>
          <w:rFonts w:ascii="Times New Roman" w:hAnsi="Times New Roman" w:cs="Times New Roman"/>
        </w:rPr>
      </w:pPr>
    </w:p>
    <w:p w:rsidR="0086379C" w:rsidRPr="004C250B" w:rsidRDefault="0086379C" w:rsidP="0086379C">
      <w:pPr>
        <w:spacing w:after="0"/>
        <w:rPr>
          <w:rFonts w:ascii="Times New Roman" w:hAnsi="Times New Roman" w:cs="Times New Roman"/>
          <w:sz w:val="24"/>
          <w:szCs w:val="24"/>
        </w:rPr>
      </w:pPr>
      <w:r w:rsidRPr="004C250B">
        <w:rPr>
          <w:rFonts w:ascii="Times New Roman" w:hAnsi="Times New Roman" w:cs="Times New Roman"/>
          <w:sz w:val="24"/>
          <w:szCs w:val="24"/>
        </w:rPr>
        <w:tab/>
      </w:r>
      <w:r w:rsidRPr="004C250B">
        <w:rPr>
          <w:rFonts w:ascii="Times New Roman" w:hAnsi="Times New Roman" w:cs="Times New Roman"/>
          <w:sz w:val="24"/>
          <w:szCs w:val="24"/>
        </w:rPr>
        <w:tab/>
      </w:r>
      <w:r w:rsidR="00AB1A21" w:rsidRPr="00AB1A21">
        <w:rPr>
          <w:rFonts w:ascii="Times New Roman" w:hAnsi="Times New Roman" w:cs="Times New Roman"/>
          <w:sz w:val="24"/>
          <w:szCs w:val="24"/>
        </w:rPr>
        <w:t>Timo Virtala</w:t>
      </w:r>
      <w:r w:rsidRPr="004C250B">
        <w:rPr>
          <w:rFonts w:ascii="Times New Roman" w:hAnsi="Times New Roman" w:cs="Times New Roman"/>
          <w:sz w:val="24"/>
          <w:szCs w:val="24"/>
        </w:rPr>
        <w:tab/>
      </w:r>
      <w:r w:rsidRPr="004C250B">
        <w:rPr>
          <w:rFonts w:ascii="Times New Roman" w:hAnsi="Times New Roman" w:cs="Times New Roman"/>
          <w:sz w:val="24"/>
          <w:szCs w:val="24"/>
        </w:rPr>
        <w:tab/>
      </w:r>
      <w:r w:rsidRPr="004C250B">
        <w:rPr>
          <w:rFonts w:ascii="Times New Roman" w:hAnsi="Times New Roman" w:cs="Times New Roman"/>
          <w:sz w:val="24"/>
          <w:szCs w:val="24"/>
        </w:rPr>
        <w:tab/>
        <w:t>Ilpo Malinen</w:t>
      </w:r>
    </w:p>
    <w:p w:rsidR="0086379C" w:rsidRPr="004C250B" w:rsidRDefault="0086379C" w:rsidP="0086379C">
      <w:pPr>
        <w:spacing w:after="0"/>
        <w:rPr>
          <w:rFonts w:ascii="Times New Roman" w:hAnsi="Times New Roman" w:cs="Times New Roman"/>
          <w:sz w:val="24"/>
          <w:szCs w:val="24"/>
        </w:rPr>
      </w:pPr>
      <w:r w:rsidRPr="004C250B">
        <w:rPr>
          <w:rFonts w:ascii="Times New Roman" w:hAnsi="Times New Roman" w:cs="Times New Roman"/>
          <w:sz w:val="24"/>
          <w:szCs w:val="24"/>
        </w:rPr>
        <w:tab/>
      </w:r>
      <w:r w:rsidRPr="004C250B">
        <w:rPr>
          <w:rFonts w:ascii="Times New Roman" w:hAnsi="Times New Roman" w:cs="Times New Roman"/>
          <w:sz w:val="24"/>
          <w:szCs w:val="24"/>
        </w:rPr>
        <w:tab/>
        <w:t>puheenjohtaja</w:t>
      </w:r>
      <w:r w:rsidRPr="004C250B">
        <w:rPr>
          <w:rFonts w:ascii="Times New Roman" w:hAnsi="Times New Roman" w:cs="Times New Roman"/>
          <w:sz w:val="24"/>
          <w:szCs w:val="24"/>
        </w:rPr>
        <w:tab/>
      </w:r>
      <w:r w:rsidRPr="004C250B">
        <w:rPr>
          <w:rFonts w:ascii="Times New Roman" w:hAnsi="Times New Roman" w:cs="Times New Roman"/>
          <w:sz w:val="24"/>
          <w:szCs w:val="24"/>
        </w:rPr>
        <w:tab/>
        <w:t>pöytäkirjanpitäjä</w:t>
      </w:r>
    </w:p>
    <w:p w:rsidR="0086379C" w:rsidRPr="004C250B" w:rsidRDefault="0086379C" w:rsidP="0086379C">
      <w:pPr>
        <w:spacing w:after="0"/>
        <w:rPr>
          <w:rFonts w:ascii="Times New Roman" w:hAnsi="Times New Roman" w:cs="Times New Roman"/>
          <w:sz w:val="24"/>
          <w:szCs w:val="24"/>
        </w:rPr>
      </w:pPr>
    </w:p>
    <w:p w:rsidR="0086379C" w:rsidRPr="004C250B" w:rsidRDefault="0086379C" w:rsidP="0086379C">
      <w:pPr>
        <w:spacing w:after="0"/>
        <w:rPr>
          <w:rFonts w:ascii="Times New Roman" w:hAnsi="Times New Roman" w:cs="Times New Roman"/>
          <w:sz w:val="24"/>
          <w:szCs w:val="24"/>
        </w:rPr>
      </w:pPr>
    </w:p>
    <w:p w:rsidR="0086379C" w:rsidRPr="004C250B" w:rsidRDefault="0086379C" w:rsidP="0086379C">
      <w:pPr>
        <w:spacing w:after="0"/>
        <w:rPr>
          <w:rFonts w:ascii="Times New Roman" w:hAnsi="Times New Roman" w:cs="Times New Roman"/>
          <w:sz w:val="24"/>
          <w:szCs w:val="24"/>
        </w:rPr>
      </w:pPr>
      <w:r w:rsidRPr="004C250B">
        <w:rPr>
          <w:rFonts w:ascii="Times New Roman" w:hAnsi="Times New Roman" w:cs="Times New Roman"/>
          <w:sz w:val="24"/>
          <w:szCs w:val="24"/>
        </w:rPr>
        <w:t>Pöytäkirjan nähtävänä pitäminen</w:t>
      </w:r>
    </w:p>
    <w:p w:rsidR="0086379C" w:rsidRPr="004C250B" w:rsidRDefault="0086379C" w:rsidP="0086379C">
      <w:pPr>
        <w:spacing w:after="0"/>
        <w:rPr>
          <w:rFonts w:ascii="Times New Roman" w:hAnsi="Times New Roman" w:cs="Times New Roman"/>
          <w:sz w:val="24"/>
          <w:szCs w:val="24"/>
        </w:rPr>
      </w:pPr>
    </w:p>
    <w:p w:rsidR="0086379C" w:rsidRPr="004C250B" w:rsidRDefault="0086379C" w:rsidP="0086379C">
      <w:pPr>
        <w:spacing w:after="0"/>
        <w:rPr>
          <w:rFonts w:ascii="Times New Roman" w:hAnsi="Times New Roman" w:cs="Times New Roman"/>
          <w:sz w:val="24"/>
          <w:szCs w:val="24"/>
        </w:rPr>
      </w:pPr>
      <w:r w:rsidRPr="004C250B">
        <w:rPr>
          <w:rFonts w:ascii="Times New Roman" w:hAnsi="Times New Roman" w:cs="Times New Roman"/>
          <w:sz w:val="24"/>
          <w:szCs w:val="24"/>
        </w:rPr>
        <w:tab/>
      </w:r>
      <w:r w:rsidRPr="004C250B">
        <w:rPr>
          <w:rFonts w:ascii="Times New Roman" w:hAnsi="Times New Roman" w:cs="Times New Roman"/>
          <w:sz w:val="24"/>
          <w:szCs w:val="24"/>
        </w:rPr>
        <w:tab/>
        <w:t>Pöytäkirja on pidetty yleisesti nähtävänä Lapinjärven kunnanvirastossa</w:t>
      </w:r>
    </w:p>
    <w:p w:rsidR="0086379C" w:rsidRPr="004C250B" w:rsidRDefault="0086379C" w:rsidP="0086379C">
      <w:pPr>
        <w:spacing w:after="0"/>
        <w:rPr>
          <w:rFonts w:ascii="Times New Roman" w:hAnsi="Times New Roman" w:cs="Times New Roman"/>
          <w:sz w:val="24"/>
          <w:szCs w:val="24"/>
        </w:rPr>
      </w:pPr>
    </w:p>
    <w:p w:rsidR="0086379C" w:rsidRPr="004C250B" w:rsidRDefault="0086379C" w:rsidP="0086379C">
      <w:pPr>
        <w:spacing w:after="0"/>
        <w:rPr>
          <w:rFonts w:ascii="Times New Roman" w:hAnsi="Times New Roman" w:cs="Times New Roman"/>
          <w:sz w:val="24"/>
          <w:szCs w:val="24"/>
        </w:rPr>
      </w:pPr>
      <w:r w:rsidRPr="004C250B">
        <w:rPr>
          <w:rFonts w:ascii="Times New Roman" w:hAnsi="Times New Roman" w:cs="Times New Roman"/>
          <w:sz w:val="24"/>
          <w:szCs w:val="24"/>
        </w:rPr>
        <w:tab/>
      </w:r>
      <w:r w:rsidRPr="004C250B">
        <w:rPr>
          <w:rFonts w:ascii="Times New Roman" w:hAnsi="Times New Roman" w:cs="Times New Roman"/>
          <w:sz w:val="24"/>
          <w:szCs w:val="24"/>
        </w:rPr>
        <w:tab/>
        <w:t>__.__.201</w:t>
      </w:r>
      <w:r w:rsidR="00DE7226">
        <w:rPr>
          <w:rFonts w:ascii="Times New Roman" w:hAnsi="Times New Roman" w:cs="Times New Roman"/>
          <w:sz w:val="24"/>
          <w:szCs w:val="24"/>
        </w:rPr>
        <w:t>7</w:t>
      </w:r>
    </w:p>
    <w:p w:rsidR="0086379C" w:rsidRPr="004C250B" w:rsidRDefault="0086379C" w:rsidP="0086379C">
      <w:pPr>
        <w:spacing w:after="0"/>
        <w:rPr>
          <w:rFonts w:ascii="Times New Roman" w:hAnsi="Times New Roman" w:cs="Times New Roman"/>
          <w:sz w:val="24"/>
          <w:szCs w:val="24"/>
        </w:rPr>
      </w:pPr>
    </w:p>
    <w:p w:rsidR="0086379C" w:rsidRPr="004C250B" w:rsidRDefault="0086379C" w:rsidP="0086379C">
      <w:pPr>
        <w:spacing w:after="0"/>
        <w:rPr>
          <w:rFonts w:ascii="Times New Roman" w:hAnsi="Times New Roman" w:cs="Times New Roman"/>
          <w:sz w:val="24"/>
          <w:szCs w:val="24"/>
        </w:rPr>
      </w:pPr>
      <w:r w:rsidRPr="004C250B">
        <w:rPr>
          <w:rFonts w:ascii="Times New Roman" w:hAnsi="Times New Roman" w:cs="Times New Roman"/>
          <w:sz w:val="24"/>
          <w:szCs w:val="24"/>
        </w:rPr>
        <w:tab/>
      </w:r>
      <w:r w:rsidRPr="004C250B">
        <w:rPr>
          <w:rFonts w:ascii="Times New Roman" w:hAnsi="Times New Roman" w:cs="Times New Roman"/>
          <w:sz w:val="24"/>
          <w:szCs w:val="24"/>
        </w:rPr>
        <w:tab/>
        <w:t>Todistaa</w:t>
      </w:r>
    </w:p>
    <w:p w:rsidR="00A011C4" w:rsidRPr="006627CE" w:rsidRDefault="00DC01A0" w:rsidP="00DC01A0">
      <w:pPr>
        <w:spacing w:after="0"/>
        <w:rPr>
          <w:rFonts w:ascii="Times New Roman" w:hAnsi="Times New Roman" w:cs="Times New Roman"/>
        </w:rPr>
        <w:sectPr w:rsidR="00A011C4" w:rsidRPr="006627CE" w:rsidSect="00A011C4">
          <w:pgSz w:w="11906" w:h="16838"/>
          <w:pgMar w:top="1417" w:right="1134" w:bottom="1417" w:left="1134" w:header="708" w:footer="708" w:gutter="0"/>
          <w:cols w:space="708"/>
          <w:docGrid w:linePitch="360"/>
        </w:sectPr>
      </w:pPr>
      <w:r w:rsidRPr="006627CE">
        <w:rPr>
          <w:rFonts w:ascii="Times New Roman" w:hAnsi="Times New Roman" w:cs="Times New Roman"/>
        </w:rPr>
        <w:tab/>
      </w:r>
      <w:r w:rsidRPr="006627CE">
        <w:rPr>
          <w:rFonts w:ascii="Times New Roman" w:hAnsi="Times New Roman" w:cs="Times New Roman"/>
        </w:rPr>
        <w:tab/>
      </w:r>
    </w:p>
    <w:p w:rsidR="00A011C4" w:rsidRPr="006627CE" w:rsidRDefault="00A011C4" w:rsidP="00DC01A0">
      <w:pPr>
        <w:spacing w:after="0"/>
        <w:rPr>
          <w:rFonts w:ascii="Times New Roman" w:hAnsi="Times New Roman" w:cs="Times New Roman"/>
        </w:rPr>
      </w:pPr>
    </w:p>
    <w:p w:rsidR="00AB1A21" w:rsidRPr="00BA01C9" w:rsidRDefault="00AB1A21" w:rsidP="00AB1A21">
      <w:pPr>
        <w:pStyle w:val="Otsikko1"/>
        <w:rPr>
          <w:rStyle w:val="Kirjannimike"/>
          <w:b/>
        </w:rPr>
      </w:pPr>
      <w:bookmarkStart w:id="1" w:name="_Toc369678200"/>
      <w:bookmarkStart w:id="2" w:name="_Toc492293886"/>
      <w:bookmarkStart w:id="3" w:name="_Toc495054237"/>
      <w:r>
        <w:rPr>
          <w:rStyle w:val="Kirjannimike"/>
          <w:b/>
        </w:rPr>
        <w:t>1</w:t>
      </w:r>
      <w:r w:rsidRPr="00BA01C9">
        <w:rPr>
          <w:rStyle w:val="Kirjannimike"/>
          <w:b/>
        </w:rPr>
        <w:t> §</w:t>
      </w:r>
      <w:r w:rsidRPr="00BA01C9">
        <w:rPr>
          <w:rStyle w:val="Kirjannimike"/>
          <w:b/>
        </w:rPr>
        <w:tab/>
        <w:t>KOKOUKSEN LAILLISUUS JA PÄÄTÖSVALTAISUUS</w:t>
      </w:r>
      <w:bookmarkEnd w:id="1"/>
      <w:bookmarkEnd w:id="2"/>
      <w:bookmarkEnd w:id="3"/>
      <w:r w:rsidRPr="00BA01C9">
        <w:rPr>
          <w:rStyle w:val="Kirjannimike"/>
          <w:b/>
        </w:rPr>
        <w:t xml:space="preserve"> </w:t>
      </w:r>
    </w:p>
    <w:p w:rsidR="00AB1A21" w:rsidRPr="006627CE" w:rsidRDefault="00AB1A21" w:rsidP="00AB1A21">
      <w:pPr>
        <w:pStyle w:val="tyhjavli1"/>
      </w:pPr>
    </w:p>
    <w:p w:rsidR="00AB1A21" w:rsidRPr="00A91310" w:rsidRDefault="00AB1A21" w:rsidP="00AB1A21">
      <w:pPr>
        <w:spacing w:after="0" w:line="240" w:lineRule="auto"/>
        <w:ind w:left="1298"/>
        <w:jc w:val="both"/>
        <w:rPr>
          <w:rFonts w:ascii="Times New Roman" w:hAnsi="Times New Roman" w:cs="Times New Roman"/>
        </w:rPr>
      </w:pPr>
      <w:r w:rsidRPr="00A91310">
        <w:rPr>
          <w:rFonts w:ascii="Times New Roman" w:hAnsi="Times New Roman" w:cs="Times New Roman"/>
        </w:rPr>
        <w:t>Kuntalain mukaan lautakunta on päätösvaltainen, kun enemmän kuin puolet jäsenistä on läsnä.</w:t>
      </w:r>
    </w:p>
    <w:p w:rsidR="00AB1A21" w:rsidRPr="00A91310" w:rsidRDefault="00AB1A21" w:rsidP="00AB1A21">
      <w:pPr>
        <w:spacing w:after="0" w:line="240" w:lineRule="auto"/>
        <w:ind w:left="1304"/>
        <w:jc w:val="both"/>
        <w:rPr>
          <w:rFonts w:ascii="Times New Roman" w:hAnsi="Times New Roman" w:cs="Times New Roman"/>
        </w:rPr>
      </w:pPr>
    </w:p>
    <w:p w:rsidR="00AB1A21" w:rsidRPr="00A91310" w:rsidRDefault="00AB1A21" w:rsidP="00AB1A21">
      <w:pPr>
        <w:spacing w:after="0" w:line="240" w:lineRule="auto"/>
        <w:ind w:left="1298"/>
        <w:jc w:val="both"/>
        <w:rPr>
          <w:rFonts w:ascii="Times New Roman" w:hAnsi="Times New Roman" w:cs="Times New Roman"/>
        </w:rPr>
      </w:pPr>
      <w:r w:rsidRPr="00A91310">
        <w:rPr>
          <w:rFonts w:ascii="Times New Roman" w:hAnsi="Times New Roman" w:cs="Times New Roman"/>
        </w:rPr>
        <w:t>Hallintosäännön mukaan kokouskutsun antaa puheenjohtaja tai hänen estyneenä ollessaan varapuheenjohtaja. Kokouskutsu lähetetään lautakunnan päättämällä tavalla</w:t>
      </w:r>
      <w:r>
        <w:rPr>
          <w:rFonts w:ascii="Times New Roman" w:hAnsi="Times New Roman" w:cs="Times New Roman"/>
        </w:rPr>
        <w:t xml:space="preserve"> vähintään kolme päivää ennen kokousta</w:t>
      </w:r>
      <w:r w:rsidRPr="00A91310">
        <w:rPr>
          <w:rFonts w:ascii="Times New Roman" w:hAnsi="Times New Roman" w:cs="Times New Roman"/>
        </w:rPr>
        <w:t xml:space="preserve">. </w:t>
      </w:r>
      <w:r>
        <w:rPr>
          <w:rFonts w:ascii="Times New Roman" w:hAnsi="Times New Roman" w:cs="Times New Roman"/>
        </w:rPr>
        <w:t>L</w:t>
      </w:r>
      <w:r w:rsidRPr="00A91310">
        <w:rPr>
          <w:rFonts w:ascii="Times New Roman" w:hAnsi="Times New Roman" w:cs="Times New Roman"/>
        </w:rPr>
        <w:t xml:space="preserve">autakunnan kokouksissa tilintarkastajalla on läsnäolo- ja puhe-oikeus. </w:t>
      </w:r>
      <w:r>
        <w:rPr>
          <w:rFonts w:ascii="Times New Roman" w:hAnsi="Times New Roman" w:cs="Times New Roman"/>
        </w:rPr>
        <w:t>Tilintarkastajalla ja tarkastuslautakunnan määräämillä luottamushenkilöillä ja viranhaltijoilla on läsnäolovelvollisuus lautakunnan kokouksessa lautakunnan niin päättäessä. Kunnanh</w:t>
      </w:r>
      <w:r w:rsidRPr="00A91310">
        <w:rPr>
          <w:rFonts w:ascii="Times New Roman" w:hAnsi="Times New Roman" w:cs="Times New Roman"/>
        </w:rPr>
        <w:t>allitus ei voi määrätä edustajaansa lautakunnan kokouksiin.</w:t>
      </w:r>
    </w:p>
    <w:p w:rsidR="00AB1A21" w:rsidRPr="00A91310" w:rsidRDefault="00AB1A21" w:rsidP="00AB1A21">
      <w:pPr>
        <w:spacing w:after="0" w:line="240" w:lineRule="auto"/>
        <w:ind w:left="3"/>
        <w:jc w:val="both"/>
        <w:rPr>
          <w:rFonts w:ascii="Times New Roman" w:hAnsi="Times New Roman" w:cs="Times New Roman"/>
        </w:rPr>
      </w:pPr>
    </w:p>
    <w:p w:rsidR="00AB1A21" w:rsidRPr="005D3E0E" w:rsidRDefault="00AB1A21" w:rsidP="00AB1A21">
      <w:pPr>
        <w:spacing w:after="0" w:line="240" w:lineRule="auto"/>
        <w:ind w:left="1298"/>
        <w:jc w:val="both"/>
        <w:rPr>
          <w:rFonts w:ascii="Times New Roman" w:hAnsi="Times New Roman" w:cs="Times New Roman"/>
        </w:rPr>
      </w:pPr>
      <w:r w:rsidRPr="005D3E0E">
        <w:rPr>
          <w:rFonts w:ascii="Times New Roman" w:hAnsi="Times New Roman" w:cs="Times New Roman"/>
        </w:rPr>
        <w:t>Kokouskutsu on lähetetty jäsenille 5.9.2017. Kokouksesta on annettu ennakkotieto 17.8.2017.</w:t>
      </w:r>
    </w:p>
    <w:p w:rsidR="00AB1A21" w:rsidRPr="005D3E0E" w:rsidRDefault="00AB1A21" w:rsidP="00AB1A21">
      <w:pPr>
        <w:spacing w:after="0" w:line="240" w:lineRule="auto"/>
        <w:ind w:left="1298"/>
        <w:jc w:val="both"/>
        <w:rPr>
          <w:rFonts w:ascii="Times New Roman" w:hAnsi="Times New Roman" w:cs="Times New Roman"/>
        </w:rPr>
      </w:pPr>
    </w:p>
    <w:p w:rsidR="00AB1A21" w:rsidRPr="005D3E0E" w:rsidRDefault="00AB1A21" w:rsidP="00AB1A21">
      <w:pPr>
        <w:spacing w:after="0" w:line="240" w:lineRule="auto"/>
        <w:ind w:left="1298"/>
        <w:jc w:val="both"/>
        <w:rPr>
          <w:rFonts w:ascii="Times New Roman" w:hAnsi="Times New Roman" w:cs="Times New Roman"/>
        </w:rPr>
      </w:pPr>
      <w:r w:rsidRPr="005D3E0E">
        <w:rPr>
          <w:rFonts w:ascii="Times New Roman" w:hAnsi="Times New Roman" w:cs="Times New Roman"/>
        </w:rPr>
        <w:t>Valtuusto on valinnut 14.6.2017 § 25 tarkastuslautakuntaan vuosiksi 2017–2021 tilikausien 2017–2020 arviointia varten seuraavat henkilöt:</w:t>
      </w:r>
    </w:p>
    <w:p w:rsidR="00AB1A21" w:rsidRDefault="00AB1A21" w:rsidP="00AB1A21">
      <w:pPr>
        <w:spacing w:after="0" w:line="240" w:lineRule="auto"/>
        <w:ind w:left="1298"/>
        <w:jc w:val="both"/>
        <w:rPr>
          <w:rFonts w:ascii="Times New Roman" w:hAnsi="Times New Roman" w:cs="Times New Roman"/>
        </w:rPr>
      </w:pPr>
    </w:p>
    <w:tbl>
      <w:tblPr>
        <w:tblStyle w:val="TaulukkoRuudukko"/>
        <w:tblW w:w="0" w:type="auto"/>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228"/>
      </w:tblGrid>
      <w:tr w:rsidR="00AB1A21" w:rsidRPr="005D3E0E" w:rsidTr="00330E80">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Timo Virtala, puheenjohtaja</w:t>
            </w:r>
          </w:p>
        </w:tc>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Juha Westerlund, varajäsen</w:t>
            </w:r>
          </w:p>
        </w:tc>
      </w:tr>
      <w:tr w:rsidR="00AB1A21" w:rsidRPr="005D3E0E" w:rsidTr="00330E80">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Jan-Erik Lill-Smeds, varapuheenjohtaja</w:t>
            </w:r>
          </w:p>
        </w:tc>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Kalevi Hoffström, varajäsen</w:t>
            </w:r>
          </w:p>
        </w:tc>
      </w:tr>
      <w:tr w:rsidR="00AB1A21" w:rsidRPr="005D3E0E" w:rsidTr="00330E80">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Anni Simola, jäsen</w:t>
            </w:r>
          </w:p>
        </w:tc>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Henna Nieminen, varajäsen</w:t>
            </w:r>
          </w:p>
        </w:tc>
      </w:tr>
      <w:tr w:rsidR="00AB1A21" w:rsidRPr="005D3E0E" w:rsidTr="00330E80">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 xml:space="preserve">Mirja </w:t>
            </w:r>
            <w:proofErr w:type="spellStart"/>
            <w:r w:rsidRPr="005D3E0E">
              <w:rPr>
                <w:rFonts w:ascii="Times New Roman" w:hAnsi="Times New Roman" w:cs="Times New Roman"/>
              </w:rPr>
              <w:t>Hovén</w:t>
            </w:r>
            <w:proofErr w:type="spellEnd"/>
            <w:r w:rsidRPr="005D3E0E">
              <w:rPr>
                <w:rFonts w:ascii="Times New Roman" w:hAnsi="Times New Roman" w:cs="Times New Roman"/>
              </w:rPr>
              <w:t>, jäsen</w:t>
            </w:r>
          </w:p>
        </w:tc>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Minna Alatalo, varajäsen</w:t>
            </w:r>
          </w:p>
        </w:tc>
      </w:tr>
      <w:tr w:rsidR="00AB1A21" w:rsidRPr="005D3E0E" w:rsidTr="00330E80">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Markku Rantanen, jäsen</w:t>
            </w:r>
          </w:p>
        </w:tc>
        <w:tc>
          <w:tcPr>
            <w:tcW w:w="4889" w:type="dxa"/>
          </w:tcPr>
          <w:p w:rsidR="00AB1A21" w:rsidRPr="005D3E0E" w:rsidRDefault="00AB1A21" w:rsidP="00330E80">
            <w:pPr>
              <w:jc w:val="both"/>
              <w:rPr>
                <w:rFonts w:ascii="Times New Roman" w:hAnsi="Times New Roman" w:cs="Times New Roman"/>
              </w:rPr>
            </w:pPr>
            <w:r w:rsidRPr="005D3E0E">
              <w:rPr>
                <w:rFonts w:ascii="Times New Roman" w:hAnsi="Times New Roman" w:cs="Times New Roman"/>
              </w:rPr>
              <w:t>Ilkka Ceder, varajäsen</w:t>
            </w:r>
          </w:p>
        </w:tc>
      </w:tr>
    </w:tbl>
    <w:p w:rsidR="00AB1A21" w:rsidRPr="00A91310" w:rsidRDefault="00AB1A21" w:rsidP="00AB1A21">
      <w:pPr>
        <w:spacing w:after="0" w:line="240" w:lineRule="auto"/>
        <w:ind w:left="1298"/>
        <w:jc w:val="both"/>
        <w:rPr>
          <w:rFonts w:ascii="Times New Roman" w:hAnsi="Times New Roman" w:cs="Times New Roman"/>
        </w:rPr>
      </w:pPr>
    </w:p>
    <w:p w:rsidR="00AB1A21" w:rsidRPr="00A85970" w:rsidRDefault="00AB1A21" w:rsidP="00AB1A21">
      <w:pPr>
        <w:pStyle w:val="Asiateksti"/>
      </w:pPr>
    </w:p>
    <w:p w:rsidR="00AB1A21" w:rsidRPr="006627CE" w:rsidRDefault="00AB1A21" w:rsidP="00AB1A21">
      <w:pPr>
        <w:pStyle w:val="Pyklinti"/>
      </w:pPr>
      <w:r w:rsidRPr="006627CE">
        <w:t>Tarkastuslautakunta</w:t>
      </w:r>
      <w:r w:rsidRPr="006627CE">
        <w:sym w:font="Symbol" w:char="F020"/>
      </w:r>
      <w:r>
        <w:t>12.9.2017</w:t>
      </w:r>
      <w:r w:rsidRPr="006627CE">
        <w:sym w:font="Symbol" w:char="F020"/>
      </w:r>
      <w:r w:rsidRPr="006627CE">
        <w:t>§</w:t>
      </w:r>
      <w:r w:rsidRPr="006627CE">
        <w:sym w:font="Symbol" w:char="F020"/>
      </w:r>
      <w:r>
        <w:t>1</w:t>
      </w:r>
    </w:p>
    <w:p w:rsidR="00AB1A21" w:rsidRPr="006627CE" w:rsidRDefault="00AB1A21" w:rsidP="00AB1A21">
      <w:pPr>
        <w:pStyle w:val="Ehdotus"/>
      </w:pPr>
    </w:p>
    <w:p w:rsidR="00AB1A21" w:rsidRPr="006627CE" w:rsidRDefault="00AB1A21" w:rsidP="00AB1A21">
      <w:pPr>
        <w:pStyle w:val="Ehdotus"/>
      </w:pPr>
      <w:r w:rsidRPr="006627CE">
        <w:t>Ehdotus pj:</w:t>
      </w:r>
      <w:r w:rsidRPr="006627CE">
        <w:tab/>
      </w:r>
      <w:r w:rsidRPr="006627CE">
        <w:tab/>
        <w:t>Kokous todetaan laillisesti koolle kutsutuksi ja päätösvaltaiseksi.</w:t>
      </w:r>
    </w:p>
    <w:p w:rsidR="00AB1A21" w:rsidRPr="006627CE" w:rsidRDefault="00AB1A21" w:rsidP="00AB1A21">
      <w:pPr>
        <w:pStyle w:val="Ehdotus"/>
        <w:rPr>
          <w:szCs w:val="26"/>
        </w:rPr>
      </w:pPr>
      <w:r w:rsidRPr="006627CE">
        <w:rPr>
          <w:szCs w:val="26"/>
        </w:rPr>
        <w:t>Päätös:</w:t>
      </w:r>
      <w:r w:rsidRPr="006627CE">
        <w:rPr>
          <w:szCs w:val="26"/>
        </w:rPr>
        <w:tab/>
      </w:r>
      <w:r>
        <w:rPr>
          <w:szCs w:val="26"/>
        </w:rPr>
        <w:t>Todettiin.</w:t>
      </w:r>
    </w:p>
    <w:p w:rsidR="00E11663" w:rsidRPr="006627CE" w:rsidRDefault="00E11663" w:rsidP="00E11663">
      <w:pPr>
        <w:pStyle w:val="Ehdotus"/>
        <w:rPr>
          <w:szCs w:val="26"/>
        </w:rPr>
      </w:pPr>
    </w:p>
    <w:p w:rsidR="00AB1A21" w:rsidRPr="00BA01C9" w:rsidRDefault="00AB1A21" w:rsidP="00AB1A21">
      <w:pPr>
        <w:pStyle w:val="Otsikko1"/>
        <w:rPr>
          <w:rStyle w:val="Kirjannimike"/>
          <w:b/>
        </w:rPr>
      </w:pPr>
      <w:bookmarkStart w:id="4" w:name="_Toc492293887"/>
      <w:bookmarkStart w:id="5" w:name="_Toc495054238"/>
      <w:bookmarkStart w:id="6" w:name="_Toc479836153"/>
      <w:bookmarkStart w:id="7" w:name="_Toc369678203"/>
      <w:r>
        <w:rPr>
          <w:rStyle w:val="Kirjannimike"/>
          <w:b/>
        </w:rPr>
        <w:t>2</w:t>
      </w:r>
      <w:r w:rsidRPr="00BA01C9">
        <w:rPr>
          <w:rStyle w:val="Kirjannimike"/>
          <w:b/>
        </w:rPr>
        <w:t> §</w:t>
      </w:r>
      <w:r w:rsidRPr="00BA01C9">
        <w:rPr>
          <w:rStyle w:val="Kirjannimike"/>
          <w:b/>
        </w:rPr>
        <w:tab/>
      </w:r>
      <w:r>
        <w:t>PÖYTÄKIRJAN LAATIMINEN JA TARKASTAMINEN</w:t>
      </w:r>
      <w:bookmarkEnd w:id="4"/>
      <w:bookmarkEnd w:id="5"/>
    </w:p>
    <w:p w:rsidR="00AB1A21" w:rsidRPr="00A91310" w:rsidRDefault="00AB1A21" w:rsidP="00AB1A21">
      <w:pPr>
        <w:spacing w:after="0" w:line="240" w:lineRule="auto"/>
        <w:ind w:left="1298"/>
        <w:rPr>
          <w:rFonts w:ascii="Times New Roman" w:hAnsi="Times New Roman" w:cs="Times New Roman"/>
          <w:sz w:val="24"/>
          <w:szCs w:val="24"/>
        </w:rPr>
      </w:pPr>
    </w:p>
    <w:p w:rsidR="00AB1A21" w:rsidRPr="00A91310" w:rsidRDefault="00AB1A21" w:rsidP="00AB1A21">
      <w:pPr>
        <w:spacing w:after="0" w:line="240" w:lineRule="auto"/>
        <w:ind w:left="1298" w:firstLine="1"/>
        <w:jc w:val="both"/>
        <w:rPr>
          <w:rFonts w:ascii="Times New Roman" w:hAnsi="Times New Roman" w:cs="Times New Roman"/>
        </w:rPr>
      </w:pPr>
      <w:r w:rsidRPr="00A91310">
        <w:rPr>
          <w:rFonts w:ascii="Times New Roman" w:hAnsi="Times New Roman" w:cs="Times New Roman"/>
        </w:rPr>
        <w:t>Hallintosäännön mukaan pöytäkirja</w:t>
      </w:r>
      <w:r>
        <w:rPr>
          <w:rFonts w:ascii="Times New Roman" w:hAnsi="Times New Roman" w:cs="Times New Roman"/>
        </w:rPr>
        <w:t>n</w:t>
      </w:r>
      <w:r w:rsidRPr="00A91310">
        <w:rPr>
          <w:rFonts w:ascii="Times New Roman" w:hAnsi="Times New Roman" w:cs="Times New Roman"/>
        </w:rPr>
        <w:t xml:space="preserve"> </w:t>
      </w:r>
      <w:r>
        <w:rPr>
          <w:rFonts w:ascii="Times New Roman" w:hAnsi="Times New Roman" w:cs="Times New Roman"/>
        </w:rPr>
        <w:t>pitämisestä ja sisällöstä vastaa puheenjohtaja.</w:t>
      </w:r>
      <w:r w:rsidRPr="00A91310">
        <w:rPr>
          <w:rFonts w:ascii="Times New Roman" w:hAnsi="Times New Roman" w:cs="Times New Roman"/>
        </w:rPr>
        <w:t xml:space="preserve"> Pöytäkirjan kirjoittaa puheenjohtajan johdolla pöytäkirjanpitäjä. Pöytäkirjan allekirjoittaa puheenjohtaja ja varmentaa pöytäkirjanpitäjä. </w:t>
      </w:r>
      <w:r>
        <w:rPr>
          <w:rFonts w:ascii="Times New Roman" w:hAnsi="Times New Roman" w:cs="Times New Roman"/>
        </w:rPr>
        <w:t>Pöytäkirja tarkastetaan toimielimen päättämällä tavalla.</w:t>
      </w:r>
    </w:p>
    <w:p w:rsidR="00AB1A21" w:rsidRPr="00A91310" w:rsidRDefault="00AB1A21" w:rsidP="00AB1A21">
      <w:pPr>
        <w:spacing w:after="0" w:line="240" w:lineRule="auto"/>
        <w:ind w:left="1298" w:firstLine="1"/>
        <w:jc w:val="both"/>
        <w:rPr>
          <w:rFonts w:ascii="Times New Roman" w:hAnsi="Times New Roman" w:cs="Times New Roman"/>
        </w:rPr>
      </w:pPr>
    </w:p>
    <w:p w:rsidR="00AB1A21" w:rsidRPr="00A91310" w:rsidRDefault="00AB1A21" w:rsidP="00AB1A21">
      <w:pPr>
        <w:spacing w:after="0" w:line="240" w:lineRule="auto"/>
        <w:ind w:left="1298" w:firstLine="1"/>
        <w:jc w:val="both"/>
        <w:rPr>
          <w:rFonts w:ascii="Times New Roman" w:hAnsi="Times New Roman" w:cs="Times New Roman"/>
        </w:rPr>
      </w:pPr>
      <w:r>
        <w:rPr>
          <w:rFonts w:ascii="Times New Roman" w:hAnsi="Times New Roman" w:cs="Times New Roman"/>
        </w:rPr>
        <w:t>Edellinen t</w:t>
      </w:r>
      <w:r w:rsidRPr="00A91310">
        <w:rPr>
          <w:rFonts w:ascii="Times New Roman" w:hAnsi="Times New Roman" w:cs="Times New Roman"/>
        </w:rPr>
        <w:t>arkastuslautakunta</w:t>
      </w:r>
      <w:r>
        <w:rPr>
          <w:rFonts w:ascii="Times New Roman" w:hAnsi="Times New Roman" w:cs="Times New Roman"/>
        </w:rPr>
        <w:t xml:space="preserve"> piti käytäntönä</w:t>
      </w:r>
      <w:r w:rsidRPr="00A91310">
        <w:rPr>
          <w:rFonts w:ascii="Times New Roman" w:hAnsi="Times New Roman" w:cs="Times New Roman"/>
        </w:rPr>
        <w:t>, että pöytäkirja</w:t>
      </w:r>
      <w:r>
        <w:rPr>
          <w:rFonts w:ascii="Times New Roman" w:hAnsi="Times New Roman" w:cs="Times New Roman"/>
        </w:rPr>
        <w:t>t tarkastetaa</w:t>
      </w:r>
      <w:r w:rsidRPr="00A91310">
        <w:rPr>
          <w:rFonts w:ascii="Times New Roman" w:hAnsi="Times New Roman" w:cs="Times New Roman"/>
        </w:rPr>
        <w:t xml:space="preserve">n </w:t>
      </w:r>
      <w:r>
        <w:rPr>
          <w:rFonts w:ascii="Times New Roman" w:hAnsi="Times New Roman" w:cs="Times New Roman"/>
        </w:rPr>
        <w:t>seuraavassa kokouksessa</w:t>
      </w:r>
      <w:r w:rsidRPr="00A91310">
        <w:rPr>
          <w:rFonts w:ascii="Times New Roman" w:hAnsi="Times New Roman" w:cs="Times New Roman"/>
        </w:rPr>
        <w:t xml:space="preserve">. </w:t>
      </w:r>
    </w:p>
    <w:p w:rsidR="00AB1A21" w:rsidRPr="00A91310" w:rsidRDefault="00AB1A21" w:rsidP="00AB1A21">
      <w:pPr>
        <w:pStyle w:val="Asiateksti"/>
      </w:pPr>
    </w:p>
    <w:p w:rsidR="00AB1A21" w:rsidRPr="006627CE" w:rsidRDefault="00AB1A21" w:rsidP="00AB1A21">
      <w:pPr>
        <w:pStyle w:val="Pyklinti"/>
        <w:rPr>
          <w:szCs w:val="26"/>
        </w:rPr>
      </w:pPr>
      <w:r w:rsidRPr="006627CE">
        <w:rPr>
          <w:szCs w:val="26"/>
        </w:rPr>
        <w:t>Tarkastuslautakunta</w:t>
      </w:r>
      <w:r w:rsidRPr="006627CE">
        <w:rPr>
          <w:szCs w:val="26"/>
        </w:rPr>
        <w:sym w:font="Symbol" w:char="F020"/>
      </w:r>
      <w:r>
        <w:t>12.9.2017</w:t>
      </w:r>
      <w:r w:rsidRPr="006627CE">
        <w:rPr>
          <w:szCs w:val="26"/>
        </w:rPr>
        <w:sym w:font="Symbol" w:char="F020"/>
      </w:r>
      <w:r w:rsidRPr="006627CE">
        <w:rPr>
          <w:szCs w:val="26"/>
        </w:rPr>
        <w:t>§</w:t>
      </w:r>
      <w:r w:rsidRPr="006627CE">
        <w:rPr>
          <w:szCs w:val="26"/>
        </w:rPr>
        <w:sym w:font="Symbol" w:char="F020"/>
      </w:r>
      <w:r>
        <w:rPr>
          <w:szCs w:val="26"/>
        </w:rPr>
        <w:t>2</w:t>
      </w:r>
    </w:p>
    <w:p w:rsidR="00AB1A21" w:rsidRPr="006627CE" w:rsidRDefault="00AB1A21" w:rsidP="00AB1A21">
      <w:pPr>
        <w:pStyle w:val="Ehdotus"/>
        <w:rPr>
          <w:szCs w:val="26"/>
        </w:rPr>
      </w:pPr>
    </w:p>
    <w:p w:rsidR="00AB1A21" w:rsidRPr="00BB191B" w:rsidRDefault="00AB1A21" w:rsidP="00AB1A21">
      <w:pPr>
        <w:pStyle w:val="Ehdotus"/>
      </w:pPr>
      <w:r>
        <w:t>Ehdotus pj.:</w:t>
      </w:r>
      <w:r>
        <w:tab/>
      </w:r>
      <w:r>
        <w:tab/>
      </w:r>
      <w:r w:rsidRPr="00BB191B">
        <w:t xml:space="preserve">Päätetään pöytäkirjan tarkastamisesta. </w:t>
      </w:r>
    </w:p>
    <w:p w:rsidR="00AB1A21" w:rsidRDefault="00AB1A21" w:rsidP="00AB1A21">
      <w:pPr>
        <w:pStyle w:val="Ehdotus"/>
        <w:rPr>
          <w:szCs w:val="26"/>
        </w:rPr>
      </w:pPr>
      <w:r w:rsidRPr="006627CE">
        <w:rPr>
          <w:szCs w:val="26"/>
        </w:rPr>
        <w:t>Päätös:</w:t>
      </w:r>
      <w:r w:rsidRPr="006627CE">
        <w:rPr>
          <w:szCs w:val="26"/>
        </w:rPr>
        <w:tab/>
      </w:r>
      <w:r>
        <w:rPr>
          <w:szCs w:val="26"/>
        </w:rPr>
        <w:t>Päätettiin, että pöytäkirjat tarkastetaan seuraavassa kokouksessa.</w:t>
      </w:r>
    </w:p>
    <w:p w:rsidR="00AB1A21" w:rsidRDefault="00AB1A21">
      <w:pPr>
        <w:rPr>
          <w:rStyle w:val="Kirjannimike"/>
          <w:rFonts w:ascii="Times New Roman" w:eastAsiaTheme="majorEastAsia" w:hAnsi="Times New Roman" w:cstheme="majorBidi"/>
          <w:bCs w:val="0"/>
          <w:sz w:val="24"/>
          <w:szCs w:val="28"/>
        </w:rPr>
      </w:pPr>
      <w:bookmarkStart w:id="8" w:name="_Toc492293888"/>
      <w:bookmarkEnd w:id="6"/>
      <w:r>
        <w:rPr>
          <w:rStyle w:val="Kirjannimike"/>
          <w:b w:val="0"/>
        </w:rPr>
        <w:br w:type="page"/>
      </w:r>
    </w:p>
    <w:p w:rsidR="00AB1A21" w:rsidRPr="00164374" w:rsidRDefault="00AB1A21" w:rsidP="00AB1A21">
      <w:pPr>
        <w:pStyle w:val="Otsikko1"/>
        <w:ind w:left="1304" w:hanging="1304"/>
        <w:rPr>
          <w:rStyle w:val="Kirjannimike"/>
          <w:b/>
        </w:rPr>
      </w:pPr>
      <w:bookmarkStart w:id="9" w:name="_Toc495054239"/>
      <w:r>
        <w:rPr>
          <w:rStyle w:val="Kirjannimike"/>
          <w:b/>
        </w:rPr>
        <w:lastRenderedPageBreak/>
        <w:t>3</w:t>
      </w:r>
      <w:r w:rsidRPr="00164374">
        <w:rPr>
          <w:rStyle w:val="Kirjannimike"/>
          <w:b/>
        </w:rPr>
        <w:t> §</w:t>
      </w:r>
      <w:r w:rsidRPr="00164374">
        <w:rPr>
          <w:rStyle w:val="Kirjannimike"/>
          <w:b/>
        </w:rPr>
        <w:tab/>
      </w:r>
      <w:r>
        <w:rPr>
          <w:rStyle w:val="Kirjannimike"/>
          <w:b/>
        </w:rPr>
        <w:t>SIDONNAISUUSREKISTERI JA SIDONNAISUUSILMOITUKSET</w:t>
      </w:r>
      <w:bookmarkEnd w:id="8"/>
      <w:bookmarkEnd w:id="9"/>
      <w:r w:rsidRPr="00164374">
        <w:rPr>
          <w:rStyle w:val="Kirjannimike"/>
          <w:b/>
        </w:rPr>
        <w:t xml:space="preserve"> </w:t>
      </w:r>
    </w:p>
    <w:p w:rsidR="00AB1A21" w:rsidRDefault="00AB1A21" w:rsidP="00AB1A21">
      <w:pPr>
        <w:pStyle w:val="Asiateksti"/>
        <w:rPr>
          <w:sz w:val="24"/>
          <w:szCs w:val="24"/>
        </w:rPr>
      </w:pPr>
    </w:p>
    <w:p w:rsidR="00AB1A21" w:rsidRDefault="00AB1A21" w:rsidP="00AB1A21">
      <w:pPr>
        <w:pStyle w:val="Normal"/>
        <w:tabs>
          <w:tab w:val="left" w:pos="2608"/>
          <w:tab w:val="left" w:pos="3912"/>
          <w:tab w:val="left" w:pos="5216"/>
          <w:tab w:val="left" w:pos="6520"/>
          <w:tab w:val="left" w:pos="7824"/>
          <w:tab w:val="left" w:pos="9128"/>
        </w:tabs>
        <w:ind w:left="1304"/>
        <w:rPr>
          <w:rFonts w:ascii="Times New Roman" w:hAnsi="Times New Roman" w:cs="Times New Roman"/>
        </w:rPr>
      </w:pPr>
      <w:r>
        <w:rPr>
          <w:rFonts w:ascii="Times New Roman" w:hAnsi="Times New Roman" w:cs="Times New Roman"/>
        </w:rPr>
        <w:t xml:space="preserve">Hallintojohtaja Susanne Sjöblom on kutsuttu kokoukseen kertomaan kunnan sidonnaisuusrekisteristä ja sidonnaisuusilmoituksista. </w:t>
      </w:r>
    </w:p>
    <w:p w:rsidR="00AB1A21" w:rsidRDefault="00AB1A21" w:rsidP="00AB1A21">
      <w:pPr>
        <w:pStyle w:val="Normal"/>
        <w:tabs>
          <w:tab w:val="left" w:pos="2608"/>
          <w:tab w:val="left" w:pos="3912"/>
          <w:tab w:val="left" w:pos="5216"/>
          <w:tab w:val="left" w:pos="6520"/>
          <w:tab w:val="left" w:pos="7824"/>
          <w:tab w:val="left" w:pos="9128"/>
        </w:tabs>
        <w:ind w:left="1304"/>
        <w:rPr>
          <w:rFonts w:ascii="Times New Roman" w:hAnsi="Times New Roman" w:cs="Times New Roman"/>
        </w:rPr>
      </w:pPr>
    </w:p>
    <w:p w:rsidR="00AB1A21" w:rsidRDefault="00AB1A21" w:rsidP="00AB1A21">
      <w:pPr>
        <w:pStyle w:val="Normal"/>
        <w:tabs>
          <w:tab w:val="left" w:pos="2608"/>
          <w:tab w:val="left" w:pos="3912"/>
          <w:tab w:val="left" w:pos="5216"/>
          <w:tab w:val="left" w:pos="6520"/>
          <w:tab w:val="left" w:pos="7824"/>
          <w:tab w:val="left" w:pos="9128"/>
        </w:tabs>
        <w:ind w:left="1304"/>
        <w:rPr>
          <w:rFonts w:ascii="Times New Roman" w:hAnsi="Times New Roman" w:cs="Times New Roman"/>
        </w:rPr>
      </w:pPr>
      <w:r w:rsidRPr="00DC7A51">
        <w:rPr>
          <w:rFonts w:ascii="Times New Roman" w:hAnsi="Times New Roman" w:cs="Times New Roman"/>
        </w:rPr>
        <w:t xml:space="preserve">Kuntalain </w:t>
      </w:r>
      <w:r>
        <w:rPr>
          <w:rFonts w:ascii="Times New Roman" w:hAnsi="Times New Roman" w:cs="Times New Roman"/>
        </w:rPr>
        <w:t>84</w:t>
      </w:r>
      <w:r w:rsidRPr="00DC7A51">
        <w:rPr>
          <w:rFonts w:ascii="Times New Roman" w:hAnsi="Times New Roman" w:cs="Times New Roman"/>
        </w:rPr>
        <w:t xml:space="preserve"> §:</w:t>
      </w:r>
      <w:r>
        <w:rPr>
          <w:rFonts w:ascii="Times New Roman" w:hAnsi="Times New Roman" w:cs="Times New Roman"/>
        </w:rPr>
        <w:t>ssä (</w:t>
      </w:r>
      <w:r w:rsidRPr="00D1584E">
        <w:rPr>
          <w:rFonts w:ascii="Times New Roman" w:eastAsia="Times New Roman" w:hAnsi="Times New Roman" w:cs="Times New Roman"/>
          <w:b/>
          <w:bCs/>
          <w:sz w:val="22"/>
          <w:szCs w:val="22"/>
        </w:rPr>
        <w:t>Sidonnaisuuksien ilmoittaminen</w:t>
      </w:r>
      <w:r>
        <w:rPr>
          <w:rFonts w:ascii="Times New Roman" w:hAnsi="Times New Roman" w:cs="Times New Roman"/>
        </w:rPr>
        <w:t xml:space="preserve">) määrätään seuraavasti: </w:t>
      </w:r>
    </w:p>
    <w:p w:rsidR="00AB1A21" w:rsidRPr="003740A8" w:rsidRDefault="00AB1A21" w:rsidP="00AB1A21">
      <w:pPr>
        <w:spacing w:before="100" w:beforeAutospacing="1" w:after="100" w:afterAutospacing="1" w:line="240" w:lineRule="auto"/>
        <w:ind w:left="13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Pr="003740A8">
        <w:rPr>
          <w:rFonts w:ascii="Times New Roman" w:eastAsia="Times New Roman" w:hAnsi="Times New Roman" w:cs="Times New Roman"/>
          <w:sz w:val="24"/>
          <w:szCs w:val="24"/>
          <w:lang w:eastAsia="fi-FI"/>
        </w:rPr>
        <w:t>Tämän pykälän 2 momentissa tarkoitetun kunnan luottamushenkilön ja viranhaltijan on tehtävä sidonnaisuusilmoitus johtotehtävistään sekä luottamustoimistaan elinkeinotoimintaa harjoittavissa yrityksissä ja muissa yhteisöissä, merkittävästä varallisuudestaan sekä muistakin sidonnaisuuksista, joilla voi olla merkitystä luottamus- ja virkatehtävien hoitamisessa.</w:t>
      </w:r>
    </w:p>
    <w:p w:rsidR="00AB1A21" w:rsidRPr="003740A8" w:rsidRDefault="00AB1A21" w:rsidP="00AB1A21">
      <w:pPr>
        <w:spacing w:before="100" w:beforeAutospacing="1" w:after="100" w:afterAutospacing="1" w:line="240" w:lineRule="auto"/>
        <w:ind w:left="1304"/>
        <w:rPr>
          <w:rFonts w:ascii="Times New Roman" w:eastAsia="Times New Roman" w:hAnsi="Times New Roman" w:cs="Times New Roman"/>
          <w:sz w:val="24"/>
          <w:szCs w:val="24"/>
          <w:lang w:eastAsia="fi-FI"/>
        </w:rPr>
      </w:pPr>
      <w:r w:rsidRPr="003740A8">
        <w:rPr>
          <w:rFonts w:ascii="Times New Roman" w:eastAsia="Times New Roman" w:hAnsi="Times New Roman" w:cs="Times New Roman"/>
          <w:sz w:val="24"/>
          <w:szCs w:val="24"/>
          <w:lang w:eastAsia="fi-FI"/>
        </w:rPr>
        <w:t>Velvollisuus ilmoittaa sidonnaisuuksista koskee kunnanhallituksen ja maankäyttö- ja rakennuslaissa (132/1999) tarkoitettuja tehtäviä hoitavan toimielimen jäseniä, valtuuston ja lautakunnan puheenjohtajaa ja varapuheenjohtajia, kunnanjohtajaa, pormestaria ja apulaispormestaria sekä kunnanhallituksen ja lautakunnan esittelijää. Ilmoitus on tehtävä kahden kuukauden kuluessa siitä, kun henkilö on tehtäväänsä valittu. Henkilön on myös ilmoitettava viivytyksettä sidonnaisuuksissa tapahtuneet muutokset.</w:t>
      </w:r>
    </w:p>
    <w:p w:rsidR="00AB1A21" w:rsidRPr="003740A8" w:rsidRDefault="00AB1A21" w:rsidP="00AB1A21">
      <w:pPr>
        <w:spacing w:before="100" w:beforeAutospacing="1" w:after="100" w:afterAutospacing="1" w:line="240" w:lineRule="auto"/>
        <w:ind w:left="1304"/>
        <w:rPr>
          <w:rFonts w:ascii="Times New Roman" w:eastAsia="Times New Roman" w:hAnsi="Times New Roman" w:cs="Times New Roman"/>
          <w:sz w:val="24"/>
          <w:szCs w:val="24"/>
          <w:lang w:eastAsia="fi-FI"/>
        </w:rPr>
      </w:pPr>
      <w:r w:rsidRPr="003740A8">
        <w:rPr>
          <w:rFonts w:ascii="Times New Roman" w:eastAsia="Times New Roman" w:hAnsi="Times New Roman" w:cs="Times New Roman"/>
          <w:sz w:val="24"/>
          <w:szCs w:val="24"/>
          <w:lang w:eastAsia="fi-FI"/>
        </w:rPr>
        <w:t>Sidonnaisuusilmoitus tehdään tarkastuslautakunnalle, joka valvoo ilmoitusvelvollisuuden noudattamista ja saattaa ilmoitukset valtuuston tiedoksi. Tarkastuslautakunta voi tarvittaessa kehottaa ilmoitusvelvollista tekemään uuden ilmoituksen tai täydentämään jo tehtyä ilmoitusta.</w:t>
      </w:r>
    </w:p>
    <w:p w:rsidR="00AB1A21" w:rsidRPr="003740A8" w:rsidRDefault="00AB1A21" w:rsidP="00AB1A21">
      <w:pPr>
        <w:spacing w:before="100" w:beforeAutospacing="1" w:after="100" w:afterAutospacing="1" w:line="240" w:lineRule="auto"/>
        <w:ind w:left="1304"/>
        <w:rPr>
          <w:rFonts w:ascii="Times New Roman" w:eastAsia="Times New Roman" w:hAnsi="Times New Roman" w:cs="Times New Roman"/>
          <w:sz w:val="24"/>
          <w:szCs w:val="24"/>
          <w:lang w:eastAsia="fi-FI"/>
        </w:rPr>
      </w:pPr>
      <w:r w:rsidRPr="003740A8">
        <w:rPr>
          <w:rFonts w:ascii="Times New Roman" w:eastAsia="Times New Roman" w:hAnsi="Times New Roman" w:cs="Times New Roman"/>
          <w:sz w:val="24"/>
          <w:szCs w:val="24"/>
          <w:lang w:eastAsia="fi-FI"/>
        </w:rPr>
        <w:t>Kunnan on pidettävä sidonnaisuuksista rekisteriä yleisessä tietoverkossa, jollei salassapitoa koskevista säännöksistä muuta johdu. Ilmoitusvelvollisuuden piiriin kuuluvan luottamustoimen tai tehtävän päättyessä henkilöä koskevat tiedot on poistettava rekisteristä ja tietoverkosta.</w:t>
      </w:r>
      <w:r>
        <w:rPr>
          <w:rFonts w:ascii="Times New Roman" w:eastAsia="Times New Roman" w:hAnsi="Times New Roman" w:cs="Times New Roman"/>
          <w:sz w:val="24"/>
          <w:szCs w:val="24"/>
          <w:lang w:eastAsia="fi-FI"/>
        </w:rPr>
        <w:t>”</w:t>
      </w:r>
    </w:p>
    <w:p w:rsidR="00AB1A21" w:rsidRDefault="00AB1A21" w:rsidP="00AB1A21">
      <w:pPr>
        <w:pStyle w:val="Pyklinti"/>
      </w:pPr>
      <w:r>
        <w:t>Tarkastuslautakunta 12.9.2017 § 3</w:t>
      </w:r>
    </w:p>
    <w:p w:rsidR="00AB1A21" w:rsidRDefault="00AB1A21" w:rsidP="00AB1A21">
      <w:pPr>
        <w:pStyle w:val="Ehdotus"/>
      </w:pPr>
    </w:p>
    <w:p w:rsidR="00AB1A21" w:rsidRDefault="00AB1A21" w:rsidP="00AB1A21">
      <w:pPr>
        <w:pStyle w:val="Ehdotus"/>
      </w:pPr>
      <w:r>
        <w:t>Ehdotus pj.:</w:t>
      </w:r>
      <w:r>
        <w:tab/>
        <w:t>Tarkastuslautakunta merkitsee hallintojohtajan esittelyn</w:t>
      </w:r>
      <w:r w:rsidRPr="00A85970">
        <w:t xml:space="preserve"> tiedoksi.</w:t>
      </w:r>
    </w:p>
    <w:p w:rsidR="00AB1A21" w:rsidRPr="00DB46A7" w:rsidRDefault="00AB1A21" w:rsidP="00AB1A21">
      <w:pPr>
        <w:pStyle w:val="Ehdotus"/>
      </w:pPr>
      <w:r w:rsidRPr="00DB46A7">
        <w:tab/>
        <w:t xml:space="preserve">Tarkastuslautakunta </w:t>
      </w:r>
    </w:p>
    <w:p w:rsidR="00AB1A21" w:rsidRDefault="00AB1A21" w:rsidP="00AB1A21">
      <w:pPr>
        <w:pStyle w:val="Ehdotus"/>
        <w:numPr>
          <w:ilvl w:val="0"/>
          <w:numId w:val="3"/>
        </w:numPr>
      </w:pPr>
      <w:r>
        <w:t>merkitsee tiedoksi saadut sidonnaisuusilmoitukset</w:t>
      </w:r>
    </w:p>
    <w:p w:rsidR="00AB1A21" w:rsidRPr="00DB46A7" w:rsidRDefault="00AB1A21" w:rsidP="00AB1A21">
      <w:pPr>
        <w:pStyle w:val="Ehdotus"/>
        <w:numPr>
          <w:ilvl w:val="0"/>
          <w:numId w:val="3"/>
        </w:numPr>
      </w:pPr>
      <w:proofErr w:type="gramStart"/>
      <w:r w:rsidRPr="00DB46A7">
        <w:t>hyväksyy</w:t>
      </w:r>
      <w:proofErr w:type="gramEnd"/>
      <w:r w:rsidRPr="00DB46A7">
        <w:t xml:space="preserve"> </w:t>
      </w:r>
      <w:r>
        <w:t>asianmukaise</w:t>
      </w:r>
      <w:r w:rsidRPr="00DB46A7">
        <w:t>t sidonnaisuusilmoitukset</w:t>
      </w:r>
    </w:p>
    <w:p w:rsidR="00AB1A21" w:rsidRPr="00DB46A7" w:rsidRDefault="00AB1A21" w:rsidP="00AB1A21">
      <w:pPr>
        <w:pStyle w:val="Ehdotus"/>
        <w:numPr>
          <w:ilvl w:val="0"/>
          <w:numId w:val="3"/>
        </w:numPr>
      </w:pPr>
      <w:r w:rsidRPr="00DB46A7">
        <w:t xml:space="preserve">pyytää </w:t>
      </w:r>
      <w:r>
        <w:t>tarvittaessa</w:t>
      </w:r>
      <w:r w:rsidRPr="00DB46A7">
        <w:t xml:space="preserve"> ilmoitusvelvollisia täydentämään ilmoitustaan</w:t>
      </w:r>
    </w:p>
    <w:p w:rsidR="00AB1A21" w:rsidRPr="00DB46A7" w:rsidRDefault="00AB1A21" w:rsidP="00AB1A21">
      <w:pPr>
        <w:pStyle w:val="Ehdotus"/>
        <w:numPr>
          <w:ilvl w:val="0"/>
          <w:numId w:val="3"/>
        </w:numPr>
      </w:pPr>
      <w:proofErr w:type="gramStart"/>
      <w:r w:rsidRPr="00DB46A7">
        <w:t>saattaa</w:t>
      </w:r>
      <w:proofErr w:type="gramEnd"/>
      <w:r w:rsidRPr="00DB46A7">
        <w:t xml:space="preserve"> hyväksytyt sidonnaisuusilmoitukset valtuustolle tiedoksi</w:t>
      </w:r>
    </w:p>
    <w:p w:rsidR="00AB1A21" w:rsidRPr="00DB46A7" w:rsidRDefault="00AB1A21" w:rsidP="00AB1A21">
      <w:pPr>
        <w:pStyle w:val="Ehdotus"/>
        <w:numPr>
          <w:ilvl w:val="0"/>
          <w:numId w:val="3"/>
        </w:numPr>
      </w:pPr>
      <w:r w:rsidRPr="00DB46A7">
        <w:t>päättää julkaista hyväksytyt sidonnaisuusilmoitukset kunnan kotisivuilla</w:t>
      </w:r>
    </w:p>
    <w:p w:rsidR="00F25BF7" w:rsidRDefault="00AB1A21" w:rsidP="00AB1A21">
      <w:pPr>
        <w:pStyle w:val="Ehdotus"/>
      </w:pPr>
      <w:proofErr w:type="gramStart"/>
      <w:r>
        <w:t>Päätös:</w:t>
      </w:r>
      <w:r>
        <w:tab/>
        <w:t>Ehdotuksen mukaisesti.</w:t>
      </w:r>
      <w:proofErr w:type="gramEnd"/>
      <w:r>
        <w:t xml:space="preserve"> </w:t>
      </w:r>
    </w:p>
    <w:p w:rsidR="00AB1A21" w:rsidRPr="00DB46A7" w:rsidRDefault="00F25BF7" w:rsidP="00AB1A21">
      <w:pPr>
        <w:pStyle w:val="Ehdotus"/>
      </w:pPr>
      <w:r>
        <w:tab/>
      </w:r>
      <w:r w:rsidR="00AB1A21">
        <w:t>Lisäksi päätettiin valtuuttaa hallintojohtaja pyytämään täydennykset sekä valtuuttaa puheenjohtaja hyväksymään täydennetyt ilmoitukset</w:t>
      </w:r>
      <w:bookmarkStart w:id="10" w:name="_Toc479836154"/>
      <w:bookmarkEnd w:id="7"/>
      <w:r w:rsidR="001459B9">
        <w:t>.</w:t>
      </w:r>
    </w:p>
    <w:p w:rsidR="001459B9" w:rsidRPr="00BA01C9" w:rsidRDefault="001459B9" w:rsidP="001459B9">
      <w:pPr>
        <w:pStyle w:val="Otsikko1"/>
        <w:ind w:left="1304" w:hanging="1304"/>
        <w:rPr>
          <w:rStyle w:val="Kirjannimike"/>
          <w:b/>
        </w:rPr>
      </w:pPr>
      <w:bookmarkStart w:id="11" w:name="_Toc492293889"/>
      <w:bookmarkStart w:id="12" w:name="_Toc495054240"/>
      <w:bookmarkEnd w:id="10"/>
      <w:r>
        <w:rPr>
          <w:rStyle w:val="Kirjannimike"/>
          <w:b/>
        </w:rPr>
        <w:lastRenderedPageBreak/>
        <w:t>4</w:t>
      </w:r>
      <w:r w:rsidRPr="00BA01C9">
        <w:rPr>
          <w:rStyle w:val="Kirjannimike"/>
          <w:b/>
        </w:rPr>
        <w:t> §</w:t>
      </w:r>
      <w:r w:rsidRPr="00BA01C9">
        <w:rPr>
          <w:rStyle w:val="Kirjannimike"/>
          <w:b/>
        </w:rPr>
        <w:tab/>
        <w:t>T</w:t>
      </w:r>
      <w:r>
        <w:rPr>
          <w:rStyle w:val="Kirjannimike"/>
          <w:b/>
        </w:rPr>
        <w:t>ARKASTUSLAUTAKUNNAN TYÖSKENTELY</w:t>
      </w:r>
      <w:bookmarkEnd w:id="11"/>
      <w:bookmarkEnd w:id="12"/>
    </w:p>
    <w:p w:rsidR="001459B9" w:rsidRPr="006627CE" w:rsidRDefault="001459B9" w:rsidP="001459B9">
      <w:pPr>
        <w:pStyle w:val="tyhjavli1"/>
      </w:pPr>
    </w:p>
    <w:p w:rsidR="001459B9" w:rsidRDefault="001459B9" w:rsidP="001459B9">
      <w:pPr>
        <w:pStyle w:val="Asiateksti"/>
        <w:rPr>
          <w:rFonts w:cs="Arial"/>
          <w:sz w:val="24"/>
          <w:szCs w:val="24"/>
        </w:rPr>
      </w:pPr>
      <w:r>
        <w:rPr>
          <w:rFonts w:cs="Arial"/>
          <w:sz w:val="24"/>
          <w:szCs w:val="24"/>
        </w:rPr>
        <w:t>Kuntalai</w:t>
      </w:r>
      <w:r w:rsidRPr="00BD604E">
        <w:rPr>
          <w:rFonts w:cs="Arial"/>
          <w:sz w:val="24"/>
          <w:szCs w:val="24"/>
        </w:rPr>
        <w:t xml:space="preserve">n </w:t>
      </w:r>
      <w:r>
        <w:rPr>
          <w:rFonts w:cs="Arial"/>
          <w:sz w:val="24"/>
          <w:szCs w:val="24"/>
        </w:rPr>
        <w:t>121</w:t>
      </w:r>
      <w:r w:rsidRPr="00BD604E">
        <w:rPr>
          <w:rFonts w:cs="Arial"/>
          <w:sz w:val="24"/>
          <w:szCs w:val="24"/>
        </w:rPr>
        <w:t xml:space="preserve"> §:</w:t>
      </w:r>
      <w:r>
        <w:rPr>
          <w:rFonts w:cs="Arial"/>
          <w:sz w:val="24"/>
          <w:szCs w:val="24"/>
        </w:rPr>
        <w:t xml:space="preserve">ssä tarkastuslautakunnalle on määrätty seuraavat tehtävät: </w:t>
      </w:r>
    </w:p>
    <w:p w:rsidR="001459B9" w:rsidRPr="003740A8" w:rsidRDefault="001459B9" w:rsidP="001459B9">
      <w:pPr>
        <w:spacing w:before="100" w:beforeAutospacing="1" w:after="0" w:line="240" w:lineRule="auto"/>
        <w:ind w:left="1298"/>
        <w:rPr>
          <w:rFonts w:ascii="Times New Roman" w:eastAsia="Times New Roman" w:hAnsi="Times New Roman" w:cs="Times New Roman"/>
          <w:sz w:val="24"/>
          <w:szCs w:val="24"/>
          <w:lang w:eastAsia="fi-FI"/>
        </w:rPr>
      </w:pPr>
      <w:r w:rsidRPr="003740A8">
        <w:rPr>
          <w:rFonts w:ascii="Times New Roman" w:eastAsia="Times New Roman" w:hAnsi="Times New Roman" w:cs="Times New Roman"/>
          <w:sz w:val="24"/>
          <w:szCs w:val="24"/>
          <w:lang w:eastAsia="fi-FI"/>
        </w:rPr>
        <w:t>1) valmistella valtuuston päätettävät hallinnon ja talouden tarkastusta koskevat asiat;</w:t>
      </w:r>
    </w:p>
    <w:p w:rsidR="001459B9" w:rsidRPr="003740A8" w:rsidRDefault="001459B9" w:rsidP="001459B9">
      <w:pPr>
        <w:spacing w:after="0" w:line="240" w:lineRule="auto"/>
        <w:ind w:left="1298"/>
        <w:rPr>
          <w:rFonts w:ascii="Times New Roman" w:eastAsia="Times New Roman" w:hAnsi="Times New Roman" w:cs="Times New Roman"/>
          <w:sz w:val="24"/>
          <w:szCs w:val="24"/>
          <w:lang w:eastAsia="fi-FI"/>
        </w:rPr>
      </w:pPr>
      <w:r w:rsidRPr="003740A8">
        <w:rPr>
          <w:rFonts w:ascii="Times New Roman" w:eastAsia="Times New Roman" w:hAnsi="Times New Roman" w:cs="Times New Roman"/>
          <w:sz w:val="24"/>
          <w:szCs w:val="24"/>
          <w:lang w:eastAsia="fi-FI"/>
        </w:rPr>
        <w:t>2) arvioida, ovatko valtuuston asettamat toiminnan ja talouden tavoitteet kunnassa ja kuntakonsernissa toteutuneet ja onko toiminta järjestetty tuloksellisella ja tarkoituksenmukaisella tavalla;</w:t>
      </w:r>
    </w:p>
    <w:p w:rsidR="001459B9" w:rsidRPr="003740A8" w:rsidRDefault="001459B9" w:rsidP="001459B9">
      <w:pPr>
        <w:spacing w:after="0" w:line="240" w:lineRule="auto"/>
        <w:ind w:left="1298"/>
        <w:rPr>
          <w:rFonts w:ascii="Times New Roman" w:eastAsia="Times New Roman" w:hAnsi="Times New Roman" w:cs="Times New Roman"/>
          <w:sz w:val="24"/>
          <w:szCs w:val="24"/>
          <w:lang w:eastAsia="fi-FI"/>
        </w:rPr>
      </w:pPr>
      <w:r w:rsidRPr="003740A8">
        <w:rPr>
          <w:rFonts w:ascii="Times New Roman" w:eastAsia="Times New Roman" w:hAnsi="Times New Roman" w:cs="Times New Roman"/>
          <w:sz w:val="24"/>
          <w:szCs w:val="24"/>
          <w:lang w:eastAsia="fi-FI"/>
        </w:rPr>
        <w:t>3) arvioida talouden tasapainotuksen toteutumista tilikaudella sekä voimassa olevan taloussuunnitelman riittävyyttä, jos kunnan taseessa on kattamatonta alijäämää;</w:t>
      </w:r>
    </w:p>
    <w:p w:rsidR="001459B9" w:rsidRPr="003740A8" w:rsidRDefault="001459B9" w:rsidP="001459B9">
      <w:pPr>
        <w:spacing w:after="0" w:line="240" w:lineRule="auto"/>
        <w:ind w:left="1298"/>
        <w:rPr>
          <w:rFonts w:ascii="Times New Roman" w:eastAsia="Times New Roman" w:hAnsi="Times New Roman" w:cs="Times New Roman"/>
          <w:sz w:val="24"/>
          <w:szCs w:val="24"/>
          <w:lang w:eastAsia="fi-FI"/>
        </w:rPr>
      </w:pPr>
      <w:r w:rsidRPr="003740A8">
        <w:rPr>
          <w:rFonts w:ascii="Times New Roman" w:eastAsia="Times New Roman" w:hAnsi="Times New Roman" w:cs="Times New Roman"/>
          <w:sz w:val="24"/>
          <w:szCs w:val="24"/>
          <w:lang w:eastAsia="fi-FI"/>
        </w:rPr>
        <w:t>4) huolehtia kunnan ja sen tytäryhteisöjen tarkastuksen yhteensovittamisesta;</w:t>
      </w:r>
    </w:p>
    <w:p w:rsidR="001459B9" w:rsidRPr="003740A8" w:rsidRDefault="001459B9" w:rsidP="001459B9">
      <w:pPr>
        <w:spacing w:after="0" w:line="240" w:lineRule="auto"/>
        <w:ind w:left="1298"/>
        <w:rPr>
          <w:rFonts w:ascii="Times New Roman" w:eastAsia="Times New Roman" w:hAnsi="Times New Roman" w:cs="Times New Roman"/>
          <w:sz w:val="24"/>
          <w:szCs w:val="24"/>
          <w:lang w:eastAsia="fi-FI"/>
        </w:rPr>
      </w:pPr>
      <w:r w:rsidRPr="003740A8">
        <w:rPr>
          <w:rFonts w:ascii="Times New Roman" w:eastAsia="Times New Roman" w:hAnsi="Times New Roman" w:cs="Times New Roman"/>
          <w:sz w:val="24"/>
          <w:szCs w:val="24"/>
          <w:lang w:eastAsia="fi-FI"/>
        </w:rPr>
        <w:t>5) valvoa 84 §:ssä säädetyn sidonnaisuuksien ilmoittamisvelvollisuuden noudattamista ja saattaa ilmoitukset valtuustolle tiedoksi;</w:t>
      </w:r>
    </w:p>
    <w:p w:rsidR="001459B9" w:rsidRPr="003740A8" w:rsidRDefault="001459B9" w:rsidP="001459B9">
      <w:pPr>
        <w:spacing w:after="0" w:line="240" w:lineRule="auto"/>
        <w:ind w:left="1298"/>
        <w:rPr>
          <w:rFonts w:ascii="Times New Roman" w:eastAsia="Times New Roman" w:hAnsi="Times New Roman" w:cs="Times New Roman"/>
          <w:sz w:val="24"/>
          <w:szCs w:val="24"/>
          <w:lang w:eastAsia="fi-FI"/>
        </w:rPr>
      </w:pPr>
      <w:r w:rsidRPr="003740A8">
        <w:rPr>
          <w:rFonts w:ascii="Times New Roman" w:eastAsia="Times New Roman" w:hAnsi="Times New Roman" w:cs="Times New Roman"/>
          <w:sz w:val="24"/>
          <w:szCs w:val="24"/>
          <w:lang w:eastAsia="fi-FI"/>
        </w:rPr>
        <w:t>6) valmistella kunnanhallitukselle esitys tehtäviään koskeviksi hallintosäännön määräyksiksi sekä arvioinnin ja tarkastuksen talousarvioksi.</w:t>
      </w:r>
    </w:p>
    <w:p w:rsidR="001459B9" w:rsidRDefault="001459B9" w:rsidP="001459B9">
      <w:pPr>
        <w:spacing w:before="100" w:beforeAutospacing="1" w:after="100" w:afterAutospacing="1" w:line="240" w:lineRule="auto"/>
        <w:ind w:left="129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Lisäksi 121 §:ssä määrätään, että </w:t>
      </w:r>
    </w:p>
    <w:p w:rsidR="001459B9" w:rsidRPr="003740A8" w:rsidRDefault="001459B9" w:rsidP="001459B9">
      <w:pPr>
        <w:spacing w:before="100" w:beforeAutospacing="1" w:after="100" w:afterAutospacing="1" w:line="240" w:lineRule="auto"/>
        <w:ind w:left="129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r w:rsidRPr="003740A8">
        <w:rPr>
          <w:rFonts w:ascii="Times New Roman" w:eastAsia="Times New Roman" w:hAnsi="Times New Roman" w:cs="Times New Roman"/>
          <w:sz w:val="24"/>
          <w:szCs w:val="24"/>
          <w:lang w:eastAsia="fi-FI"/>
        </w:rPr>
        <w:t>Tarkastuslautakunta laatii arviointisuunnitelman ja antaa valtuustolle kultakin vuodelta arviointikertomuksen, jossa esitetään arvioinnin tulokset. Arviointikertomus käsitellään valtuustossa tilinpäätöksen yhteydessä. Lautakunta voi antaa valtuustolle muitakin tarpeellisena pitämiään selvityksiä arvioinnin tuloksista.</w:t>
      </w:r>
      <w:r>
        <w:rPr>
          <w:rFonts w:ascii="Times New Roman" w:eastAsia="Times New Roman" w:hAnsi="Times New Roman" w:cs="Times New Roman"/>
          <w:sz w:val="24"/>
          <w:szCs w:val="24"/>
          <w:lang w:eastAsia="fi-FI"/>
        </w:rPr>
        <w:t>”</w:t>
      </w:r>
    </w:p>
    <w:p w:rsidR="001459B9" w:rsidRPr="00A51423" w:rsidRDefault="001459B9" w:rsidP="001459B9">
      <w:pPr>
        <w:pStyle w:val="Asiateksti"/>
        <w:rPr>
          <w:rFonts w:cs="Arial"/>
          <w:sz w:val="24"/>
          <w:szCs w:val="24"/>
        </w:rPr>
      </w:pPr>
      <w:r w:rsidRPr="00A51423">
        <w:rPr>
          <w:rFonts w:cs="Arial"/>
          <w:sz w:val="24"/>
          <w:szCs w:val="24"/>
        </w:rPr>
        <w:t>Hallintosäännön 77 §:ssä on määrätty tarkastuslautakunnan tehtävistä seuraavasti:</w:t>
      </w:r>
    </w:p>
    <w:p w:rsidR="001459B9" w:rsidRDefault="001459B9" w:rsidP="001459B9">
      <w:pPr>
        <w:pStyle w:val="Asiateksti"/>
        <w:rPr>
          <w:rFonts w:cs="Arial"/>
          <w:sz w:val="24"/>
          <w:szCs w:val="24"/>
        </w:rPr>
      </w:pPr>
      <w:r>
        <w:rPr>
          <w:rFonts w:cs="Arial"/>
          <w:sz w:val="24"/>
          <w:szCs w:val="24"/>
        </w:rPr>
        <w:t xml:space="preserve">”Sen lisäksi mitä kuntalain 121 §:ssä säädetään, tarkastuslautakunnan on </w:t>
      </w:r>
    </w:p>
    <w:p w:rsidR="001459B9" w:rsidRDefault="001459B9" w:rsidP="001459B9">
      <w:pPr>
        <w:pStyle w:val="Asiateksti"/>
        <w:numPr>
          <w:ilvl w:val="0"/>
          <w:numId w:val="4"/>
        </w:numPr>
        <w:rPr>
          <w:rFonts w:cs="Arial"/>
          <w:sz w:val="24"/>
          <w:szCs w:val="24"/>
        </w:rPr>
      </w:pPr>
      <w:r>
        <w:rPr>
          <w:rFonts w:cs="Arial"/>
          <w:sz w:val="24"/>
          <w:szCs w:val="24"/>
        </w:rPr>
        <w:t>seurattava tilintarkastajan tarkastussuunnitelman toteutumista sekä muutoinkin seurattava tilintarkastajan tehtävien suorittamista ja tehtävä tarpeen mukaan esityksiä tilintarkastuksen kehittämiseksi,</w:t>
      </w:r>
    </w:p>
    <w:p w:rsidR="001459B9" w:rsidRDefault="001459B9" w:rsidP="001459B9">
      <w:pPr>
        <w:pStyle w:val="Asiateksti"/>
        <w:numPr>
          <w:ilvl w:val="0"/>
          <w:numId w:val="4"/>
        </w:numPr>
        <w:rPr>
          <w:rFonts w:cs="Arial"/>
          <w:sz w:val="24"/>
          <w:szCs w:val="24"/>
        </w:rPr>
      </w:pPr>
      <w:r>
        <w:rPr>
          <w:rFonts w:cs="Arial"/>
          <w:sz w:val="24"/>
          <w:szCs w:val="24"/>
        </w:rPr>
        <w:t>huolehdittava, että tilintarkastusta varten on tarpeelliset voimavarat, jotka mahdollistavat tilintarkastuksen suorittamisen julkishallinnon hyvän tilintarkastustavan edellyttämässä laajuudessa sekä</w:t>
      </w:r>
    </w:p>
    <w:p w:rsidR="001459B9" w:rsidRDefault="001459B9" w:rsidP="001459B9">
      <w:pPr>
        <w:pStyle w:val="Asiateksti"/>
        <w:numPr>
          <w:ilvl w:val="0"/>
          <w:numId w:val="4"/>
        </w:numPr>
        <w:rPr>
          <w:rFonts w:cs="Arial"/>
          <w:sz w:val="24"/>
          <w:szCs w:val="24"/>
        </w:rPr>
      </w:pPr>
      <w:r>
        <w:rPr>
          <w:rFonts w:cs="Arial"/>
          <w:sz w:val="24"/>
          <w:szCs w:val="24"/>
        </w:rPr>
        <w:t>tehtävä aloitteita ja esityksiä tarkastuslautakunnan, tilintarkastajan ja sisäisen tarkastuksen tehtävien yhteensovittamisesta mahdollisimman tarkoituksenmukaisella tavalla.</w:t>
      </w:r>
    </w:p>
    <w:p w:rsidR="001459B9" w:rsidRDefault="001459B9" w:rsidP="001459B9">
      <w:pPr>
        <w:pStyle w:val="Asiateksti"/>
        <w:rPr>
          <w:rFonts w:cs="Arial"/>
          <w:sz w:val="24"/>
          <w:szCs w:val="24"/>
        </w:rPr>
      </w:pPr>
    </w:p>
    <w:p w:rsidR="001459B9" w:rsidRDefault="001459B9" w:rsidP="001459B9">
      <w:pPr>
        <w:pStyle w:val="Asiateksti"/>
        <w:rPr>
          <w:rFonts w:cs="Arial"/>
          <w:sz w:val="24"/>
          <w:szCs w:val="24"/>
        </w:rPr>
      </w:pPr>
      <w:r>
        <w:rPr>
          <w:rFonts w:cs="Arial"/>
          <w:sz w:val="24"/>
          <w:szCs w:val="24"/>
        </w:rPr>
        <w:t>Arvioinnin tulokset raportoidaan vuosittain valtuustolle annettavassa arviointikertomuksessa. Ennen arviointikertomuksen valmistumista tarkastuslautakunta voi antaa valtuustolle tarpeelliseksi katsomiaan selvityksiä. Tarkastuslautakunta voi raportoida tilikauden aikana valtuustolle myös muista merkittävistä havainnoista.”</w:t>
      </w:r>
    </w:p>
    <w:p w:rsidR="001459B9" w:rsidRDefault="001459B9" w:rsidP="001459B9">
      <w:pPr>
        <w:pStyle w:val="Asiateksti"/>
        <w:rPr>
          <w:rFonts w:cs="Arial"/>
          <w:sz w:val="24"/>
          <w:szCs w:val="24"/>
        </w:rPr>
      </w:pPr>
    </w:p>
    <w:p w:rsidR="001459B9" w:rsidRDefault="001459B9" w:rsidP="001459B9">
      <w:pPr>
        <w:pStyle w:val="Asiateksti"/>
        <w:rPr>
          <w:rFonts w:cs="Arial"/>
          <w:sz w:val="24"/>
          <w:szCs w:val="24"/>
        </w:rPr>
      </w:pPr>
      <w:r>
        <w:rPr>
          <w:rFonts w:cs="Arial"/>
          <w:sz w:val="24"/>
          <w:szCs w:val="24"/>
        </w:rPr>
        <w:t>Lisäksi hallintosäännössä (78 §) säädetään, että tarkastuslautakunta valvoo kuntalain 84 §:ssä tarkoitetun sidonnaisuuksien ilmoittamisvelvollisuuden noudattamista ja huolehtii sidonnaisuusrekisterin julkisten tietojen julkaisemisesta kunnan verkkosivuilla, ja että tarkastuslautakunta on sidonnaisuusrekisterin rekisterinpitäjä ja tarkastuslautakunnan on saatettava sidonnaisuusilmoitukset valtuustolle tiedoksi kerran vuodessa.</w:t>
      </w:r>
    </w:p>
    <w:p w:rsidR="001459B9" w:rsidRDefault="001459B9" w:rsidP="001459B9">
      <w:pPr>
        <w:spacing w:before="100" w:beforeAutospacing="1" w:after="100" w:afterAutospacing="1" w:line="240" w:lineRule="auto"/>
        <w:ind w:left="1298"/>
        <w:rPr>
          <w:rFonts w:ascii="Times New Roman" w:eastAsia="Times New Roman" w:hAnsi="Times New Roman" w:cs="Times New Roman"/>
          <w:sz w:val="24"/>
          <w:szCs w:val="24"/>
          <w:lang w:eastAsia="fi-FI"/>
        </w:rPr>
      </w:pPr>
      <w:r w:rsidRPr="008853D5">
        <w:rPr>
          <w:rFonts w:ascii="Times New Roman" w:hAnsi="Times New Roman" w:cs="Times New Roman"/>
          <w:sz w:val="24"/>
          <w:szCs w:val="24"/>
        </w:rPr>
        <w:lastRenderedPageBreak/>
        <w:t xml:space="preserve">Kuntalain 124 §:n mukaisesti </w:t>
      </w:r>
      <w:r>
        <w:rPr>
          <w:rFonts w:ascii="Times New Roman" w:eastAsia="Times New Roman" w:hAnsi="Times New Roman" w:cs="Times New Roman"/>
          <w:sz w:val="24"/>
          <w:szCs w:val="24"/>
          <w:lang w:eastAsia="fi-FI"/>
        </w:rPr>
        <w:t>t</w:t>
      </w:r>
      <w:r w:rsidRPr="008853D5">
        <w:rPr>
          <w:rFonts w:ascii="Times New Roman" w:eastAsia="Times New Roman" w:hAnsi="Times New Roman" w:cs="Times New Roman"/>
          <w:sz w:val="24"/>
          <w:szCs w:val="24"/>
          <w:lang w:eastAsia="fi-FI"/>
        </w:rPr>
        <w:t>arkastuslautakunnalla on salassapitoa koskevien säännösten estämättä oikeus saada kunnan viranomaisilta tiedot ja nähtävikseen asiakirjat, joita se pitää tarpeellisina arviointitehtävän hoitamiseksi.</w:t>
      </w:r>
      <w:r>
        <w:rPr>
          <w:rFonts w:ascii="Times New Roman" w:eastAsia="Times New Roman" w:hAnsi="Times New Roman" w:cs="Times New Roman"/>
          <w:sz w:val="24"/>
          <w:szCs w:val="24"/>
          <w:lang w:eastAsia="fi-FI"/>
        </w:rPr>
        <w:t xml:space="preserve"> Tarkastuslautakunnalla tietojensaantioikeus on toimielimenä. Oikeutta käytetään lautakunnan tekemän päätöksen perusteella. Päätöksen on oltava riittävän yksilöity. Tarkastuslautakunnan jäsenet toimivat virkavastuulla ja jäsenet ovat salassapitovelvollisia, jotka eivät saa paljastaa ulkopuolisille sellaista asiakirjaa tai tietoa, joka julkisuuslain tai muun lain mukaan on salassa pidettävä tai jota ei lain mukaan saa ilmaista (julkisuuslain 23 § ja rikoslain 40:5 §). </w:t>
      </w:r>
    </w:p>
    <w:p w:rsidR="001459B9" w:rsidRPr="008E53B2" w:rsidRDefault="001459B9" w:rsidP="001459B9">
      <w:pPr>
        <w:ind w:left="1304"/>
        <w:rPr>
          <w:rFonts w:ascii="Times New Roman" w:eastAsia="Times New Roman" w:hAnsi="Times New Roman" w:cs="Times New Roman"/>
          <w:sz w:val="24"/>
          <w:szCs w:val="24"/>
          <w:lang w:eastAsia="fi-FI"/>
        </w:rPr>
      </w:pPr>
      <w:r w:rsidRPr="008E53B2">
        <w:rPr>
          <w:rFonts w:ascii="Times New Roman" w:hAnsi="Times New Roman" w:cs="Times New Roman"/>
          <w:sz w:val="24"/>
          <w:szCs w:val="24"/>
        </w:rPr>
        <w:t xml:space="preserve">Tarkastuslautakunnan arviointitehtävän kannalta on perusteltua, että sille toimitetaan säännönmukaisesti tehtävän kannalta keskeisiä asiakirjoja kuten </w:t>
      </w:r>
      <w:r>
        <w:rPr>
          <w:rFonts w:ascii="Times New Roman" w:hAnsi="Times New Roman" w:cs="Times New Roman"/>
          <w:sz w:val="24"/>
          <w:szCs w:val="24"/>
        </w:rPr>
        <w:t xml:space="preserve">esimerkiksi </w:t>
      </w:r>
      <w:r w:rsidRPr="008E53B2">
        <w:rPr>
          <w:rFonts w:ascii="Times New Roman" w:hAnsi="Times New Roman" w:cs="Times New Roman"/>
          <w:sz w:val="24"/>
          <w:szCs w:val="24"/>
        </w:rPr>
        <w:t xml:space="preserve">talousarvio ja </w:t>
      </w:r>
      <w:r>
        <w:rPr>
          <w:rFonts w:ascii="Times New Roman" w:hAnsi="Times New Roman" w:cs="Times New Roman"/>
          <w:sz w:val="24"/>
          <w:szCs w:val="24"/>
        </w:rPr>
        <w:t>-</w:t>
      </w:r>
      <w:r w:rsidRPr="008E53B2">
        <w:rPr>
          <w:rFonts w:ascii="Times New Roman" w:hAnsi="Times New Roman" w:cs="Times New Roman"/>
          <w:sz w:val="24"/>
          <w:szCs w:val="24"/>
        </w:rPr>
        <w:t>suunnitelma, osavuosikatsaukset tai muut kunnan kokonaiskehitystä kuvaavat raportit, hallintosääntö ja sen muutokset, valtuuston pöytäkirjat sekä hallituksen pöytäkirjat. Lautakunnan jäsenten on tarpeen tehdä tilikauden aikaisista havainnoistaan muistiinpanoja, jotka auttavat lautakunnan työskentelyä ja arviointikertomuksen laatimista.</w:t>
      </w:r>
    </w:p>
    <w:p w:rsidR="001459B9" w:rsidRDefault="001459B9" w:rsidP="001459B9">
      <w:pPr>
        <w:pStyle w:val="Asiateksti"/>
        <w:spacing w:after="120"/>
        <w:rPr>
          <w:rFonts w:cs="Arial"/>
          <w:sz w:val="24"/>
          <w:szCs w:val="24"/>
        </w:rPr>
      </w:pPr>
      <w:r>
        <w:rPr>
          <w:rFonts w:cs="Arial"/>
          <w:sz w:val="24"/>
          <w:szCs w:val="24"/>
        </w:rPr>
        <w:t xml:space="preserve">Tarkastuslautakunnan kokousmenettelyistä on säädetty hallintosäännön 9 ja 15 luvuissa. Hallintosäännön 9 luvussa säädetään, että </w:t>
      </w:r>
    </w:p>
    <w:p w:rsidR="001459B9" w:rsidRPr="00290FAB" w:rsidRDefault="001459B9" w:rsidP="001459B9">
      <w:pPr>
        <w:spacing w:after="0"/>
        <w:ind w:left="1298"/>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w:t>
      </w:r>
      <w:r w:rsidRPr="00290FAB">
        <w:rPr>
          <w:rFonts w:ascii="Times New Roman" w:eastAsia="Times New Roman" w:hAnsi="Times New Roman" w:cs="Times New Roman"/>
          <w:bCs/>
          <w:sz w:val="24"/>
          <w:szCs w:val="24"/>
          <w:lang w:eastAsia="fi-FI"/>
        </w:rPr>
        <w:t>Tilintarkastajalla on läsnäolo- ja puheoikeus lautakunnan kokouksissa. Tilintarkastajalla ja lautakunnan määräämillä luottamushenkilöillä ja viranhaltijoilla on läsnäolovelvollisuus lautakunnan kokouksessa lautakunnan niin päättäessä.</w:t>
      </w:r>
    </w:p>
    <w:p w:rsidR="001459B9" w:rsidRPr="00290FAB" w:rsidRDefault="001459B9" w:rsidP="001459B9">
      <w:pPr>
        <w:spacing w:after="0"/>
        <w:ind w:left="1298"/>
        <w:rPr>
          <w:rFonts w:ascii="Times New Roman" w:eastAsia="Times New Roman" w:hAnsi="Times New Roman" w:cs="Times New Roman"/>
          <w:bCs/>
          <w:sz w:val="24"/>
          <w:szCs w:val="24"/>
          <w:lang w:eastAsia="fi-FI"/>
        </w:rPr>
      </w:pPr>
      <w:r w:rsidRPr="00290FAB">
        <w:rPr>
          <w:rFonts w:ascii="Times New Roman" w:eastAsia="Times New Roman" w:hAnsi="Times New Roman" w:cs="Times New Roman"/>
          <w:bCs/>
          <w:sz w:val="24"/>
          <w:szCs w:val="24"/>
          <w:lang w:eastAsia="fi-FI"/>
        </w:rPr>
        <w:t>Kunnanhallitus ei voi määrätä edustajaansa tarkastuslautakunnan kokouksiin.</w:t>
      </w:r>
    </w:p>
    <w:p w:rsidR="001459B9" w:rsidRPr="00336D9E" w:rsidRDefault="001459B9" w:rsidP="001459B9">
      <w:pPr>
        <w:spacing w:after="0"/>
        <w:ind w:left="1298"/>
        <w:rPr>
          <w:rFonts w:ascii="Arial" w:eastAsia="Times New Roman" w:hAnsi="Arial" w:cs="Arial"/>
          <w:bCs/>
          <w:sz w:val="24"/>
          <w:szCs w:val="24"/>
          <w:lang w:eastAsia="fi-FI"/>
        </w:rPr>
      </w:pPr>
      <w:r w:rsidRPr="00290FAB">
        <w:rPr>
          <w:rFonts w:ascii="Times New Roman" w:eastAsia="Times New Roman" w:hAnsi="Times New Roman" w:cs="Times New Roman"/>
          <w:bCs/>
          <w:sz w:val="24"/>
          <w:szCs w:val="24"/>
          <w:lang w:eastAsia="fi-FI"/>
        </w:rPr>
        <w:t>Tarkastuslautakunnan päätökset tehdään ilman viranhaltijaesittelyä puheenjohtajan selostuksen pohjalta. Kokousmenettelyssä noudatetaan muutoin 15 luvun määräyksiä</w:t>
      </w:r>
      <w:r w:rsidRPr="00336D9E">
        <w:rPr>
          <w:rFonts w:ascii="Arial" w:eastAsia="Times New Roman" w:hAnsi="Arial" w:cs="Arial"/>
          <w:bCs/>
          <w:sz w:val="24"/>
          <w:szCs w:val="24"/>
          <w:lang w:eastAsia="fi-FI"/>
        </w:rPr>
        <w:t>.</w:t>
      </w:r>
      <w:r>
        <w:rPr>
          <w:rFonts w:ascii="Arial" w:eastAsia="Times New Roman" w:hAnsi="Arial" w:cs="Arial"/>
          <w:bCs/>
          <w:sz w:val="24"/>
          <w:szCs w:val="24"/>
          <w:lang w:eastAsia="fi-FI"/>
        </w:rPr>
        <w:t>”</w:t>
      </w:r>
    </w:p>
    <w:p w:rsidR="001459B9" w:rsidRPr="00A0462F" w:rsidRDefault="001459B9" w:rsidP="001459B9">
      <w:pPr>
        <w:pStyle w:val="Asiateksti"/>
        <w:rPr>
          <w:sz w:val="24"/>
          <w:szCs w:val="24"/>
        </w:rPr>
      </w:pPr>
    </w:p>
    <w:p w:rsidR="001459B9" w:rsidRPr="00A51423" w:rsidRDefault="001459B9" w:rsidP="001459B9">
      <w:pPr>
        <w:ind w:left="1304"/>
        <w:rPr>
          <w:rFonts w:ascii="Times New Roman" w:hAnsi="Times New Roman" w:cs="Times New Roman"/>
          <w:sz w:val="24"/>
          <w:szCs w:val="24"/>
        </w:rPr>
      </w:pPr>
      <w:r w:rsidRPr="00A0462F">
        <w:rPr>
          <w:rFonts w:ascii="Times New Roman" w:hAnsi="Times New Roman" w:cs="Times New Roman"/>
          <w:sz w:val="24"/>
          <w:szCs w:val="24"/>
        </w:rPr>
        <w:t xml:space="preserve">Tarkastuslautakunnan jäsenten esteellisyydestä on voimassa, mitä hallintolain 27 ja 28 pykälissä säädetään. Esteellisyydellä tarkoitetaan henkilön sellaista suhdetta asiaan tai asianosaisiin, että se vaarantaa hänen puolueettomuutensa yksittäisen asian käsittelyssä. Yleisimmin esteellisyyden aiheuttaa lähisukulaisuus tai asianosaisuus. Tarkastuslautakunnan jäsenen on perustelua ilmoittaa tiedossaan olevat ns. pysyvät </w:t>
      </w:r>
      <w:r w:rsidRPr="00A51423">
        <w:rPr>
          <w:rFonts w:ascii="Times New Roman" w:hAnsi="Times New Roman" w:cs="Times New Roman"/>
          <w:sz w:val="24"/>
          <w:szCs w:val="24"/>
        </w:rPr>
        <w:t>esteellisyydet tässä vaiheessa. Mahdollisista asiakohtaisista esteellisyyksistä lautakunnan jäsenen tulee ilmoittaa välittömästi sellaisen ilmetessä.</w:t>
      </w:r>
    </w:p>
    <w:p w:rsidR="001459B9" w:rsidRPr="00A51423" w:rsidRDefault="001459B9" w:rsidP="001459B9">
      <w:pPr>
        <w:ind w:left="1304"/>
        <w:rPr>
          <w:rFonts w:ascii="Times New Roman" w:hAnsi="Times New Roman" w:cs="Times New Roman"/>
          <w:sz w:val="24"/>
          <w:szCs w:val="24"/>
        </w:rPr>
      </w:pPr>
      <w:r w:rsidRPr="00A51423">
        <w:rPr>
          <w:rFonts w:ascii="Times New Roman" w:hAnsi="Times New Roman" w:cs="Times New Roman"/>
          <w:sz w:val="24"/>
          <w:szCs w:val="24"/>
        </w:rPr>
        <w:t>Lautakunnan työn onnistumisen kannalta on tärkeää, että lautakunta perehtyy ja kouluttautuu tehtäväänsä hyvin. Lautakunta käy keskustelun asiasta.</w:t>
      </w:r>
    </w:p>
    <w:p w:rsidR="001459B9" w:rsidRPr="006627CE" w:rsidRDefault="001459B9" w:rsidP="001459B9">
      <w:pPr>
        <w:pStyle w:val="Pyklinti"/>
      </w:pPr>
      <w:r w:rsidRPr="006627CE">
        <w:t>Tarkastuslautakunta</w:t>
      </w:r>
      <w:r w:rsidRPr="006627CE">
        <w:sym w:font="Symbol" w:char="F020"/>
      </w:r>
      <w:r>
        <w:t>12.9.2017</w:t>
      </w:r>
      <w:r w:rsidRPr="006627CE">
        <w:sym w:font="Symbol" w:char="F020"/>
      </w:r>
      <w:r w:rsidRPr="006627CE">
        <w:t>§</w:t>
      </w:r>
      <w:r w:rsidRPr="006627CE">
        <w:sym w:font="Symbol" w:char="F020"/>
      </w:r>
      <w:r>
        <w:t>4</w:t>
      </w:r>
    </w:p>
    <w:p w:rsidR="001459B9" w:rsidRPr="006627CE" w:rsidRDefault="001459B9" w:rsidP="001459B9">
      <w:pPr>
        <w:spacing w:after="0" w:line="240" w:lineRule="auto"/>
        <w:ind w:left="1298"/>
        <w:jc w:val="both"/>
        <w:rPr>
          <w:rFonts w:ascii="Times New Roman" w:hAnsi="Times New Roman" w:cs="Times New Roman"/>
          <w:sz w:val="24"/>
          <w:szCs w:val="24"/>
        </w:rPr>
      </w:pPr>
    </w:p>
    <w:p w:rsidR="001459B9" w:rsidRDefault="001459B9" w:rsidP="001459B9">
      <w:pPr>
        <w:pStyle w:val="Ehdotus"/>
      </w:pPr>
      <w:r w:rsidRPr="006627CE">
        <w:t>Ehdotus pj.:</w:t>
      </w:r>
      <w:r w:rsidRPr="006627CE">
        <w:tab/>
        <w:t>Tarkastuslautakunta päättää</w:t>
      </w:r>
      <w:r>
        <w:t>, että</w:t>
      </w:r>
    </w:p>
    <w:p w:rsidR="001459B9" w:rsidRDefault="001459B9" w:rsidP="001459B9">
      <w:pPr>
        <w:pStyle w:val="Ehdotus"/>
        <w:numPr>
          <w:ilvl w:val="0"/>
          <w:numId w:val="5"/>
        </w:numPr>
      </w:pPr>
      <w:r>
        <w:t xml:space="preserve">tarkastuslautakunnan kokousmenettelyt ja pöytäkirja noudattavat hallintosäännön 9 ja 15 lukujen säännöksiä </w:t>
      </w:r>
    </w:p>
    <w:p w:rsidR="001459B9" w:rsidRDefault="001459B9" w:rsidP="001459B9">
      <w:pPr>
        <w:pStyle w:val="Ehdotus"/>
        <w:numPr>
          <w:ilvl w:val="0"/>
          <w:numId w:val="5"/>
        </w:numPr>
      </w:pPr>
      <w:r>
        <w:t>tarkastuslautakunnan sihteerinä ja pöytäkirjanpitäjänä toimii pääsääntöisesti tilintarkastaja</w:t>
      </w:r>
    </w:p>
    <w:p w:rsidR="001459B9" w:rsidRDefault="001459B9" w:rsidP="001459B9">
      <w:pPr>
        <w:pStyle w:val="Ehdotus"/>
        <w:numPr>
          <w:ilvl w:val="0"/>
          <w:numId w:val="5"/>
        </w:numPr>
      </w:pPr>
      <w:r>
        <w:lastRenderedPageBreak/>
        <w:t>l</w:t>
      </w:r>
      <w:r w:rsidRPr="00BD1ABE">
        <w:t>autakunnan jäsenet ilmoittavat esteellisyytensä ja ne merkitään pöytä</w:t>
      </w:r>
      <w:r>
        <w:t>kirjaan</w:t>
      </w:r>
    </w:p>
    <w:p w:rsidR="001459B9" w:rsidRDefault="001459B9" w:rsidP="001459B9">
      <w:pPr>
        <w:pStyle w:val="Ehdotus"/>
        <w:numPr>
          <w:ilvl w:val="0"/>
          <w:numId w:val="5"/>
        </w:numPr>
      </w:pPr>
      <w:r>
        <w:t xml:space="preserve">lautakunta päättää </w:t>
      </w:r>
      <w:r w:rsidRPr="00BD1ABE">
        <w:t>sille säännönmukaisesti toimitettavista asiakirjoista</w:t>
      </w:r>
      <w:r>
        <w:t>, sekä</w:t>
      </w:r>
    </w:p>
    <w:p w:rsidR="001459B9" w:rsidRPr="006627CE" w:rsidRDefault="001459B9" w:rsidP="001459B9">
      <w:pPr>
        <w:pStyle w:val="Ehdotus"/>
        <w:numPr>
          <w:ilvl w:val="0"/>
          <w:numId w:val="5"/>
        </w:numPr>
      </w:pPr>
      <w:r w:rsidRPr="00BD1ABE">
        <w:t>tarvittavasta perehtymissuunnitelmastaan, osallistumisesta koulutukseen ja mahdollisesti lautakunnan käyttöön hankittavasta kirjallisuudesta ja muusta materiaalista.</w:t>
      </w:r>
    </w:p>
    <w:p w:rsidR="001459B9" w:rsidRDefault="001459B9" w:rsidP="001459B9">
      <w:pPr>
        <w:spacing w:after="0"/>
        <w:ind w:left="2608" w:hanging="1310"/>
        <w:rPr>
          <w:rFonts w:ascii="Times New Roman" w:hAnsi="Times New Roman" w:cs="Times New Roman"/>
          <w:i/>
          <w:sz w:val="26"/>
          <w:szCs w:val="26"/>
        </w:rPr>
      </w:pPr>
      <w:proofErr w:type="gramStart"/>
      <w:r w:rsidRPr="006627CE">
        <w:rPr>
          <w:rFonts w:ascii="Times New Roman" w:hAnsi="Times New Roman" w:cs="Times New Roman"/>
          <w:i/>
          <w:sz w:val="26"/>
          <w:szCs w:val="26"/>
        </w:rPr>
        <w:t>Päätös:</w:t>
      </w:r>
      <w:r w:rsidRPr="006627CE">
        <w:rPr>
          <w:rFonts w:ascii="Times New Roman" w:hAnsi="Times New Roman" w:cs="Times New Roman"/>
          <w:i/>
          <w:sz w:val="26"/>
          <w:szCs w:val="26"/>
        </w:rPr>
        <w:tab/>
      </w:r>
      <w:r>
        <w:rPr>
          <w:rFonts w:ascii="Times New Roman" w:hAnsi="Times New Roman" w:cs="Times New Roman"/>
          <w:i/>
          <w:sz w:val="26"/>
          <w:szCs w:val="26"/>
        </w:rPr>
        <w:t>Ehdotuksen mukaisesti.</w:t>
      </w:r>
      <w:proofErr w:type="gramEnd"/>
      <w:r>
        <w:rPr>
          <w:rFonts w:ascii="Times New Roman" w:hAnsi="Times New Roman" w:cs="Times New Roman"/>
          <w:i/>
          <w:sz w:val="26"/>
          <w:szCs w:val="26"/>
        </w:rPr>
        <w:t xml:space="preserve"> </w:t>
      </w:r>
    </w:p>
    <w:p w:rsidR="001459B9" w:rsidRDefault="001459B9" w:rsidP="001459B9">
      <w:pPr>
        <w:spacing w:after="0"/>
        <w:ind w:left="2608"/>
        <w:rPr>
          <w:rFonts w:ascii="Times New Roman" w:hAnsi="Times New Roman" w:cs="Times New Roman"/>
          <w:i/>
          <w:sz w:val="26"/>
          <w:szCs w:val="26"/>
        </w:rPr>
      </w:pPr>
      <w:r>
        <w:rPr>
          <w:rFonts w:ascii="Times New Roman" w:hAnsi="Times New Roman" w:cs="Times New Roman"/>
          <w:i/>
          <w:sz w:val="26"/>
          <w:szCs w:val="26"/>
        </w:rPr>
        <w:t xml:space="preserve">Merkittiin pöytäkirjaan, että Anneli Simola on teknisen lautakunnan varajäsen. </w:t>
      </w:r>
    </w:p>
    <w:p w:rsidR="001459B9" w:rsidRDefault="001459B9" w:rsidP="001459B9">
      <w:pPr>
        <w:spacing w:after="0"/>
        <w:ind w:left="2608"/>
        <w:rPr>
          <w:rFonts w:ascii="Times New Roman" w:hAnsi="Times New Roman" w:cs="Times New Roman"/>
          <w:i/>
          <w:sz w:val="26"/>
          <w:szCs w:val="26"/>
        </w:rPr>
      </w:pPr>
      <w:r>
        <w:rPr>
          <w:rFonts w:ascii="Times New Roman" w:hAnsi="Times New Roman" w:cs="Times New Roman"/>
          <w:i/>
          <w:sz w:val="26"/>
          <w:szCs w:val="26"/>
        </w:rPr>
        <w:t>Päätettiin pyytää Anne Hildéniä lähettämään pöytäkirjat sähköisenä.</w:t>
      </w:r>
    </w:p>
    <w:p w:rsidR="001459B9" w:rsidRPr="00BA01C9" w:rsidRDefault="001459B9" w:rsidP="001459B9">
      <w:pPr>
        <w:pStyle w:val="Otsikko1"/>
        <w:ind w:left="1304" w:hanging="1304"/>
        <w:rPr>
          <w:rStyle w:val="Kirjannimike"/>
          <w:b/>
        </w:rPr>
      </w:pPr>
      <w:bookmarkStart w:id="13" w:name="_Toc492293890"/>
      <w:bookmarkStart w:id="14" w:name="_Toc495054241"/>
      <w:r>
        <w:rPr>
          <w:rStyle w:val="Kirjannimike"/>
          <w:b/>
        </w:rPr>
        <w:t>5</w:t>
      </w:r>
      <w:r w:rsidRPr="00BA01C9">
        <w:rPr>
          <w:rStyle w:val="Kirjannimike"/>
          <w:b/>
        </w:rPr>
        <w:t> §</w:t>
      </w:r>
      <w:r w:rsidRPr="00BA01C9">
        <w:rPr>
          <w:rStyle w:val="Kirjannimike"/>
          <w:b/>
        </w:rPr>
        <w:tab/>
      </w:r>
      <w:r>
        <w:rPr>
          <w:rStyle w:val="Kirjannimike"/>
          <w:b/>
        </w:rPr>
        <w:t>ARVIOINTISUUNNITELMA JA ARVIOINNIN TYÖOHJELMA</w:t>
      </w:r>
      <w:bookmarkEnd w:id="13"/>
      <w:bookmarkEnd w:id="14"/>
    </w:p>
    <w:p w:rsidR="001459B9" w:rsidRPr="006627CE" w:rsidRDefault="001459B9" w:rsidP="001459B9">
      <w:pPr>
        <w:pStyle w:val="tyhjavli1"/>
      </w:pPr>
    </w:p>
    <w:p w:rsidR="001459B9" w:rsidRPr="00FA43A2" w:rsidRDefault="001459B9" w:rsidP="001459B9">
      <w:pPr>
        <w:ind w:left="1304"/>
        <w:rPr>
          <w:rFonts w:ascii="Times New Roman" w:hAnsi="Times New Roman" w:cs="Times New Roman"/>
          <w:sz w:val="24"/>
          <w:szCs w:val="24"/>
        </w:rPr>
      </w:pPr>
      <w:r w:rsidRPr="00FA43A2">
        <w:rPr>
          <w:rFonts w:ascii="Times New Roman" w:hAnsi="Times New Roman" w:cs="Times New Roman"/>
          <w:sz w:val="24"/>
          <w:szCs w:val="24"/>
        </w:rPr>
        <w:t>Tarkastuslautakunta on asetettu hallinnon ja talouden hoidon tarkastuksen järjestämistä varten.  Lautakunnan on arvioitava, ovatko valtuuston asettamat toiminnalliset ja taloudelliset tavoitteet toteutuneet.</w:t>
      </w:r>
    </w:p>
    <w:p w:rsidR="001459B9" w:rsidRPr="00FA43A2" w:rsidRDefault="001459B9" w:rsidP="001459B9">
      <w:pPr>
        <w:ind w:left="1304" w:firstLine="2"/>
        <w:rPr>
          <w:rFonts w:ascii="Times New Roman" w:hAnsi="Times New Roman" w:cs="Times New Roman"/>
          <w:sz w:val="24"/>
          <w:szCs w:val="24"/>
        </w:rPr>
      </w:pPr>
      <w:r w:rsidRPr="00FA43A2">
        <w:rPr>
          <w:rFonts w:ascii="Times New Roman" w:hAnsi="Times New Roman" w:cs="Times New Roman"/>
          <w:sz w:val="24"/>
          <w:szCs w:val="24"/>
        </w:rPr>
        <w:t xml:space="preserve">Lautakunnan työn perustaksi on tarpeen valmistella ohjeellinen arviointisuunnitelma. Lautakunta käy periaatekeskustelun työskentelynsä käytännön järjestelyistä. Arviointisuunnitelma </w:t>
      </w:r>
      <w:r>
        <w:rPr>
          <w:rFonts w:ascii="Times New Roman" w:hAnsi="Times New Roman" w:cs="Times New Roman"/>
          <w:sz w:val="24"/>
          <w:szCs w:val="24"/>
        </w:rPr>
        <w:t xml:space="preserve">ja työohjelma </w:t>
      </w:r>
      <w:r w:rsidRPr="00FA43A2">
        <w:rPr>
          <w:rFonts w:ascii="Times New Roman" w:hAnsi="Times New Roman" w:cs="Times New Roman"/>
          <w:sz w:val="24"/>
          <w:szCs w:val="24"/>
        </w:rPr>
        <w:t xml:space="preserve">valmistellaan tässä kokouksessa </w:t>
      </w:r>
      <w:r>
        <w:rPr>
          <w:rFonts w:ascii="Times New Roman" w:hAnsi="Times New Roman" w:cs="Times New Roman"/>
          <w:sz w:val="24"/>
          <w:szCs w:val="24"/>
        </w:rPr>
        <w:t>sihteeri</w:t>
      </w:r>
      <w:r w:rsidRPr="00FA43A2">
        <w:rPr>
          <w:rFonts w:ascii="Times New Roman" w:hAnsi="Times New Roman" w:cs="Times New Roman"/>
          <w:sz w:val="24"/>
          <w:szCs w:val="24"/>
        </w:rPr>
        <w:t xml:space="preserve">n valmistelun pohjalta. </w:t>
      </w:r>
    </w:p>
    <w:p w:rsidR="001459B9" w:rsidRPr="006627CE" w:rsidRDefault="001459B9" w:rsidP="001459B9">
      <w:pPr>
        <w:pStyle w:val="Pyklinti"/>
      </w:pPr>
      <w:r w:rsidRPr="006627CE">
        <w:t>Tarkastuslautakunta</w:t>
      </w:r>
      <w:r w:rsidRPr="006627CE">
        <w:sym w:font="Symbol" w:char="F020"/>
      </w:r>
      <w:r>
        <w:t>12.9.2017</w:t>
      </w:r>
      <w:r w:rsidRPr="006627CE">
        <w:sym w:font="Symbol" w:char="F020"/>
      </w:r>
      <w:r w:rsidRPr="006627CE">
        <w:t>§</w:t>
      </w:r>
      <w:r w:rsidRPr="006627CE">
        <w:sym w:font="Symbol" w:char="F020"/>
      </w:r>
      <w:r>
        <w:t>5</w:t>
      </w:r>
    </w:p>
    <w:p w:rsidR="001459B9" w:rsidRPr="006627CE" w:rsidRDefault="001459B9" w:rsidP="001459B9">
      <w:pPr>
        <w:spacing w:after="0" w:line="240" w:lineRule="auto"/>
        <w:ind w:left="1298"/>
        <w:jc w:val="both"/>
        <w:rPr>
          <w:rFonts w:ascii="Times New Roman" w:hAnsi="Times New Roman" w:cs="Times New Roman"/>
          <w:sz w:val="24"/>
          <w:szCs w:val="24"/>
        </w:rPr>
      </w:pPr>
    </w:p>
    <w:p w:rsidR="001459B9" w:rsidRPr="006627CE" w:rsidRDefault="001459B9" w:rsidP="001459B9">
      <w:pPr>
        <w:pStyle w:val="Ehdotus"/>
      </w:pPr>
      <w:r w:rsidRPr="006627CE">
        <w:t>Ehdotus pj.:</w:t>
      </w:r>
      <w:r w:rsidRPr="006627CE">
        <w:tab/>
        <w:t xml:space="preserve">Tarkastuslautakunta päättää </w:t>
      </w:r>
      <w:r w:rsidRPr="00BD1ABE">
        <w:t>hyväksyä arviointisuunnitelman vuosille 20</w:t>
      </w:r>
      <w:r>
        <w:t xml:space="preserve">17 </w:t>
      </w:r>
      <w:r w:rsidRPr="00BD1ABE">
        <w:t>-</w:t>
      </w:r>
      <w:r>
        <w:t xml:space="preserve"> </w:t>
      </w:r>
      <w:r w:rsidRPr="00BD1ABE">
        <w:t>20</w:t>
      </w:r>
      <w:r>
        <w:t>20 ja työohjelman vuodelle 2017</w:t>
      </w:r>
      <w:r w:rsidRPr="006627CE">
        <w:t>.</w:t>
      </w:r>
    </w:p>
    <w:p w:rsidR="001459B9" w:rsidRDefault="001459B9" w:rsidP="001459B9">
      <w:pPr>
        <w:spacing w:after="0"/>
        <w:ind w:left="1298"/>
        <w:rPr>
          <w:rFonts w:ascii="Times New Roman" w:hAnsi="Times New Roman" w:cs="Times New Roman"/>
          <w:i/>
          <w:sz w:val="26"/>
          <w:szCs w:val="26"/>
        </w:rPr>
      </w:pPr>
      <w:r w:rsidRPr="006627CE">
        <w:rPr>
          <w:rFonts w:ascii="Times New Roman" w:hAnsi="Times New Roman" w:cs="Times New Roman"/>
          <w:i/>
          <w:sz w:val="26"/>
          <w:szCs w:val="26"/>
        </w:rPr>
        <w:t>Päätös:</w:t>
      </w:r>
      <w:r w:rsidRPr="006627CE">
        <w:rPr>
          <w:rFonts w:ascii="Times New Roman" w:hAnsi="Times New Roman" w:cs="Times New Roman"/>
          <w:i/>
          <w:sz w:val="26"/>
          <w:szCs w:val="26"/>
        </w:rPr>
        <w:tab/>
      </w:r>
      <w:r>
        <w:rPr>
          <w:rFonts w:ascii="Times New Roman" w:hAnsi="Times New Roman" w:cs="Times New Roman"/>
          <w:i/>
          <w:sz w:val="26"/>
          <w:szCs w:val="26"/>
        </w:rPr>
        <w:t>Ehdotuksen mukaisesti</w:t>
      </w:r>
    </w:p>
    <w:p w:rsidR="001459B9" w:rsidRPr="00BA01C9" w:rsidRDefault="001459B9" w:rsidP="001459B9">
      <w:pPr>
        <w:pStyle w:val="Otsikko1"/>
        <w:ind w:left="1304" w:hanging="1304"/>
        <w:rPr>
          <w:rStyle w:val="Kirjannimike"/>
          <w:b/>
        </w:rPr>
      </w:pPr>
      <w:bookmarkStart w:id="15" w:name="_Toc492293891"/>
      <w:bookmarkStart w:id="16" w:name="_Toc495054242"/>
      <w:r>
        <w:rPr>
          <w:rStyle w:val="Kirjannimike"/>
          <w:b/>
        </w:rPr>
        <w:t>6 §</w:t>
      </w:r>
      <w:r>
        <w:rPr>
          <w:rStyle w:val="Kirjannimike"/>
          <w:b/>
        </w:rPr>
        <w:tab/>
      </w:r>
      <w:r w:rsidRPr="00BA01C9">
        <w:rPr>
          <w:rStyle w:val="Kirjannimike"/>
          <w:b/>
        </w:rPr>
        <w:t>T</w:t>
      </w:r>
      <w:r>
        <w:rPr>
          <w:rStyle w:val="Kirjannimike"/>
          <w:b/>
        </w:rPr>
        <w:t>ILINTARKASTUKSEN</w:t>
      </w:r>
      <w:r w:rsidRPr="00BA01C9">
        <w:rPr>
          <w:rStyle w:val="Kirjannimike"/>
          <w:b/>
        </w:rPr>
        <w:t xml:space="preserve"> T</w:t>
      </w:r>
      <w:r>
        <w:rPr>
          <w:rStyle w:val="Kirjannimike"/>
          <w:b/>
        </w:rPr>
        <w:t>YÖOHJELMA</w:t>
      </w:r>
      <w:bookmarkEnd w:id="15"/>
      <w:bookmarkEnd w:id="16"/>
    </w:p>
    <w:p w:rsidR="001459B9" w:rsidRPr="006627CE" w:rsidRDefault="001459B9" w:rsidP="001459B9">
      <w:pPr>
        <w:pStyle w:val="tyhjavli1"/>
      </w:pPr>
    </w:p>
    <w:p w:rsidR="001459B9" w:rsidRPr="00BD604E" w:rsidRDefault="001459B9" w:rsidP="001459B9">
      <w:pPr>
        <w:pStyle w:val="Asiateksti"/>
        <w:rPr>
          <w:rFonts w:cs="Arial"/>
          <w:sz w:val="24"/>
          <w:szCs w:val="24"/>
        </w:rPr>
      </w:pPr>
      <w:r>
        <w:rPr>
          <w:rFonts w:cs="Arial"/>
          <w:sz w:val="24"/>
          <w:szCs w:val="24"/>
        </w:rPr>
        <w:t>Tilintarkastaja esittelee tilintarkastuksen työohjelman 2017.</w:t>
      </w:r>
    </w:p>
    <w:p w:rsidR="001459B9" w:rsidRPr="006627CE" w:rsidRDefault="001459B9" w:rsidP="001459B9">
      <w:pPr>
        <w:spacing w:after="0" w:line="240" w:lineRule="auto"/>
        <w:ind w:left="1298"/>
        <w:jc w:val="both"/>
        <w:rPr>
          <w:rFonts w:ascii="Times New Roman" w:hAnsi="Times New Roman" w:cs="Times New Roman"/>
          <w:sz w:val="24"/>
          <w:szCs w:val="24"/>
        </w:rPr>
      </w:pPr>
    </w:p>
    <w:p w:rsidR="001459B9" w:rsidRPr="006627CE" w:rsidRDefault="001459B9" w:rsidP="001459B9">
      <w:pPr>
        <w:pStyle w:val="Pyklinti"/>
      </w:pPr>
      <w:r w:rsidRPr="006627CE">
        <w:t>Tarkastuslautakunta</w:t>
      </w:r>
      <w:r w:rsidRPr="006627CE">
        <w:sym w:font="Symbol" w:char="F020"/>
      </w:r>
      <w:r>
        <w:t>12.9.2017</w:t>
      </w:r>
      <w:r w:rsidRPr="006627CE">
        <w:sym w:font="Symbol" w:char="F020"/>
      </w:r>
      <w:r w:rsidRPr="006627CE">
        <w:t>§</w:t>
      </w:r>
      <w:r w:rsidRPr="006627CE">
        <w:sym w:font="Symbol" w:char="F020"/>
      </w:r>
      <w:r>
        <w:t>6</w:t>
      </w:r>
    </w:p>
    <w:p w:rsidR="001459B9" w:rsidRPr="006627CE" w:rsidRDefault="001459B9" w:rsidP="001459B9">
      <w:pPr>
        <w:spacing w:after="0" w:line="240" w:lineRule="auto"/>
        <w:ind w:left="1298"/>
        <w:jc w:val="both"/>
        <w:rPr>
          <w:rFonts w:ascii="Times New Roman" w:hAnsi="Times New Roman" w:cs="Times New Roman"/>
          <w:sz w:val="24"/>
          <w:szCs w:val="24"/>
        </w:rPr>
      </w:pPr>
    </w:p>
    <w:p w:rsidR="001459B9" w:rsidRPr="006627CE" w:rsidRDefault="001459B9" w:rsidP="001459B9">
      <w:pPr>
        <w:pStyle w:val="Ehdotus"/>
      </w:pPr>
      <w:r w:rsidRPr="006627CE">
        <w:t>Ehdotus pj.:</w:t>
      </w:r>
      <w:r w:rsidRPr="006627CE">
        <w:tab/>
        <w:t xml:space="preserve">Tarkastuslautakunta päättää </w:t>
      </w:r>
      <w:r>
        <w:t>merkitä työohjelman tiedoksi</w:t>
      </w:r>
      <w:r w:rsidRPr="006627CE">
        <w:t>.</w:t>
      </w:r>
    </w:p>
    <w:p w:rsidR="001459B9" w:rsidRDefault="001459B9" w:rsidP="001459B9">
      <w:pPr>
        <w:spacing w:after="0"/>
        <w:ind w:left="1298"/>
        <w:rPr>
          <w:rFonts w:ascii="Times New Roman" w:hAnsi="Times New Roman" w:cs="Times New Roman"/>
          <w:i/>
          <w:sz w:val="26"/>
          <w:szCs w:val="26"/>
        </w:rPr>
      </w:pPr>
      <w:proofErr w:type="gramStart"/>
      <w:r w:rsidRPr="006627CE">
        <w:rPr>
          <w:rFonts w:ascii="Times New Roman" w:hAnsi="Times New Roman" w:cs="Times New Roman"/>
          <w:i/>
          <w:sz w:val="26"/>
          <w:szCs w:val="26"/>
        </w:rPr>
        <w:t>Päätös:</w:t>
      </w:r>
      <w:r w:rsidRPr="006627CE">
        <w:rPr>
          <w:rFonts w:ascii="Times New Roman" w:hAnsi="Times New Roman" w:cs="Times New Roman"/>
          <w:i/>
          <w:sz w:val="26"/>
          <w:szCs w:val="26"/>
        </w:rPr>
        <w:tab/>
      </w:r>
      <w:r>
        <w:rPr>
          <w:rFonts w:ascii="Times New Roman" w:hAnsi="Times New Roman" w:cs="Times New Roman"/>
          <w:i/>
          <w:sz w:val="26"/>
          <w:szCs w:val="26"/>
        </w:rPr>
        <w:t>Ehdotuksen mukaisesti.</w:t>
      </w:r>
      <w:proofErr w:type="gramEnd"/>
    </w:p>
    <w:p w:rsidR="0065072B" w:rsidRDefault="0065072B">
      <w:pPr>
        <w:rPr>
          <w:rStyle w:val="Kirjannimike"/>
          <w:rFonts w:ascii="Times New Roman" w:eastAsiaTheme="majorEastAsia" w:hAnsi="Times New Roman" w:cstheme="majorBidi"/>
          <w:bCs w:val="0"/>
          <w:sz w:val="24"/>
          <w:szCs w:val="28"/>
        </w:rPr>
      </w:pPr>
      <w:bookmarkStart w:id="17" w:name="_Toc492293892"/>
      <w:r>
        <w:rPr>
          <w:rStyle w:val="Kirjannimike"/>
          <w:b w:val="0"/>
        </w:rPr>
        <w:br w:type="page"/>
      </w:r>
    </w:p>
    <w:p w:rsidR="001459B9" w:rsidRPr="00BA01C9" w:rsidRDefault="001459B9" w:rsidP="001459B9">
      <w:pPr>
        <w:pStyle w:val="Otsikko1"/>
        <w:ind w:left="1304" w:hanging="1304"/>
        <w:rPr>
          <w:rStyle w:val="Kirjannimike"/>
          <w:b/>
        </w:rPr>
      </w:pPr>
      <w:bookmarkStart w:id="18" w:name="_Toc495054243"/>
      <w:r>
        <w:rPr>
          <w:rStyle w:val="Kirjannimike"/>
          <w:b/>
        </w:rPr>
        <w:lastRenderedPageBreak/>
        <w:t>7</w:t>
      </w:r>
      <w:r w:rsidRPr="00BA01C9">
        <w:rPr>
          <w:rStyle w:val="Kirjannimike"/>
          <w:b/>
        </w:rPr>
        <w:t> §</w:t>
      </w:r>
      <w:r w:rsidRPr="00BA01C9">
        <w:rPr>
          <w:rStyle w:val="Kirjannimike"/>
          <w:b/>
        </w:rPr>
        <w:tab/>
        <w:t>MUUT ASIAT</w:t>
      </w:r>
      <w:bookmarkEnd w:id="17"/>
      <w:bookmarkEnd w:id="18"/>
    </w:p>
    <w:p w:rsidR="001459B9" w:rsidRPr="006627CE" w:rsidRDefault="001459B9" w:rsidP="001459B9">
      <w:pPr>
        <w:pStyle w:val="tyhjavli1"/>
      </w:pPr>
    </w:p>
    <w:p w:rsidR="001459B9" w:rsidRDefault="001459B9" w:rsidP="001459B9">
      <w:pPr>
        <w:pStyle w:val="Asiateksti"/>
        <w:rPr>
          <w:rFonts w:cs="Arial"/>
          <w:sz w:val="24"/>
          <w:szCs w:val="24"/>
        </w:rPr>
      </w:pPr>
      <w:r w:rsidRPr="00BD604E">
        <w:rPr>
          <w:rFonts w:cs="Arial"/>
          <w:sz w:val="24"/>
          <w:szCs w:val="24"/>
        </w:rPr>
        <w:t xml:space="preserve">Hallintosäännön </w:t>
      </w:r>
      <w:r>
        <w:rPr>
          <w:rFonts w:cs="Arial"/>
          <w:sz w:val="24"/>
          <w:szCs w:val="24"/>
        </w:rPr>
        <w:t>140</w:t>
      </w:r>
      <w:r w:rsidRPr="00BD604E">
        <w:rPr>
          <w:rFonts w:cs="Arial"/>
          <w:sz w:val="24"/>
          <w:szCs w:val="24"/>
        </w:rPr>
        <w:t xml:space="preserve"> §:n mukaan toimielin voi </w:t>
      </w:r>
      <w:r>
        <w:rPr>
          <w:rFonts w:cs="Arial"/>
          <w:sz w:val="24"/>
          <w:szCs w:val="24"/>
        </w:rPr>
        <w:t xml:space="preserve">esittelijän tai jäsenen ehdotuksesta, jota on kannatettu, </w:t>
      </w:r>
      <w:r w:rsidRPr="00BD604E">
        <w:rPr>
          <w:rFonts w:cs="Arial"/>
          <w:sz w:val="24"/>
          <w:szCs w:val="24"/>
        </w:rPr>
        <w:t xml:space="preserve">ottaa </w:t>
      </w:r>
      <w:r>
        <w:rPr>
          <w:rFonts w:cs="Arial"/>
          <w:sz w:val="24"/>
          <w:szCs w:val="24"/>
        </w:rPr>
        <w:t xml:space="preserve">enemmistöpäätöksellä </w:t>
      </w:r>
      <w:r w:rsidRPr="00BD604E">
        <w:rPr>
          <w:rFonts w:cs="Arial"/>
          <w:sz w:val="24"/>
          <w:szCs w:val="24"/>
        </w:rPr>
        <w:t>käsiteltäväksi asian, jota ei ole mainittu kokouskutsussa.</w:t>
      </w:r>
      <w:r>
        <w:rPr>
          <w:rFonts w:cs="Arial"/>
          <w:sz w:val="24"/>
          <w:szCs w:val="24"/>
        </w:rPr>
        <w:t xml:space="preserve"> </w:t>
      </w:r>
    </w:p>
    <w:p w:rsidR="001459B9" w:rsidRPr="006627CE" w:rsidRDefault="001459B9" w:rsidP="001459B9">
      <w:pPr>
        <w:spacing w:after="0" w:line="240" w:lineRule="auto"/>
        <w:ind w:left="1298"/>
        <w:jc w:val="both"/>
        <w:rPr>
          <w:rFonts w:ascii="Times New Roman" w:hAnsi="Times New Roman" w:cs="Times New Roman"/>
          <w:sz w:val="24"/>
          <w:szCs w:val="24"/>
        </w:rPr>
      </w:pPr>
    </w:p>
    <w:p w:rsidR="001459B9" w:rsidRPr="006627CE" w:rsidRDefault="001459B9" w:rsidP="001459B9">
      <w:pPr>
        <w:pStyle w:val="Pyklinti"/>
      </w:pPr>
      <w:r w:rsidRPr="006627CE">
        <w:t>Tarkastuslautakunta</w:t>
      </w:r>
      <w:r w:rsidRPr="006627CE">
        <w:sym w:font="Symbol" w:char="F020"/>
      </w:r>
      <w:r>
        <w:t>12.9.2017</w:t>
      </w:r>
      <w:r w:rsidRPr="006627CE">
        <w:sym w:font="Symbol" w:char="F020"/>
      </w:r>
      <w:r w:rsidRPr="006627CE">
        <w:t>§</w:t>
      </w:r>
      <w:r w:rsidRPr="006627CE">
        <w:sym w:font="Symbol" w:char="F020"/>
      </w:r>
      <w:r>
        <w:t>7</w:t>
      </w:r>
    </w:p>
    <w:p w:rsidR="001459B9" w:rsidRPr="006627CE" w:rsidRDefault="001459B9" w:rsidP="001459B9">
      <w:pPr>
        <w:spacing w:after="0" w:line="240" w:lineRule="auto"/>
        <w:ind w:left="1298"/>
        <w:jc w:val="both"/>
        <w:rPr>
          <w:rFonts w:ascii="Times New Roman" w:hAnsi="Times New Roman" w:cs="Times New Roman"/>
          <w:sz w:val="24"/>
          <w:szCs w:val="24"/>
        </w:rPr>
      </w:pPr>
    </w:p>
    <w:p w:rsidR="001459B9" w:rsidRPr="006627CE" w:rsidRDefault="001459B9" w:rsidP="001459B9">
      <w:pPr>
        <w:pStyle w:val="Ehdotus"/>
      </w:pPr>
      <w:r w:rsidRPr="006627CE">
        <w:t>Ehdotus pj.:</w:t>
      </w:r>
      <w:r w:rsidRPr="006627CE">
        <w:tab/>
        <w:t>Tarkastuslautakunta päättää muista käsiteltävistä asioista.</w:t>
      </w:r>
    </w:p>
    <w:p w:rsidR="001459B9" w:rsidRDefault="001459B9" w:rsidP="001459B9">
      <w:pPr>
        <w:spacing w:after="0"/>
        <w:ind w:left="1298"/>
        <w:rPr>
          <w:rFonts w:ascii="Times New Roman" w:hAnsi="Times New Roman" w:cs="Times New Roman"/>
          <w:i/>
          <w:sz w:val="26"/>
          <w:szCs w:val="26"/>
        </w:rPr>
      </w:pPr>
      <w:r w:rsidRPr="006627CE">
        <w:rPr>
          <w:rFonts w:ascii="Times New Roman" w:hAnsi="Times New Roman" w:cs="Times New Roman"/>
          <w:i/>
          <w:sz w:val="26"/>
          <w:szCs w:val="26"/>
        </w:rPr>
        <w:t>Päätös:</w:t>
      </w:r>
      <w:r w:rsidRPr="006627CE">
        <w:rPr>
          <w:rFonts w:ascii="Times New Roman" w:hAnsi="Times New Roman" w:cs="Times New Roman"/>
          <w:i/>
          <w:sz w:val="26"/>
          <w:szCs w:val="26"/>
        </w:rPr>
        <w:tab/>
      </w:r>
      <w:r>
        <w:rPr>
          <w:rFonts w:ascii="Times New Roman" w:hAnsi="Times New Roman" w:cs="Times New Roman"/>
          <w:i/>
          <w:sz w:val="26"/>
          <w:szCs w:val="26"/>
        </w:rPr>
        <w:t>Ei ollut muita asioita.</w:t>
      </w:r>
    </w:p>
    <w:p w:rsidR="001459B9" w:rsidRPr="00BA01C9" w:rsidRDefault="001459B9" w:rsidP="001459B9">
      <w:pPr>
        <w:pStyle w:val="Otsikko1"/>
        <w:ind w:left="1304" w:hanging="1304"/>
        <w:rPr>
          <w:rStyle w:val="Kirjannimike"/>
          <w:b/>
        </w:rPr>
      </w:pPr>
      <w:bookmarkStart w:id="19" w:name="_Toc492293893"/>
      <w:bookmarkStart w:id="20" w:name="_Toc495054244"/>
      <w:r>
        <w:rPr>
          <w:rStyle w:val="Kirjannimike"/>
          <w:b/>
        </w:rPr>
        <w:t>8</w:t>
      </w:r>
      <w:r w:rsidRPr="00BA01C9">
        <w:rPr>
          <w:rStyle w:val="Kirjannimike"/>
          <w:b/>
        </w:rPr>
        <w:t> §</w:t>
      </w:r>
      <w:r w:rsidRPr="00BA01C9">
        <w:rPr>
          <w:rStyle w:val="Kirjannimike"/>
          <w:b/>
        </w:rPr>
        <w:tab/>
      </w:r>
      <w:r>
        <w:rPr>
          <w:rStyle w:val="Kirjannimike"/>
          <w:b/>
        </w:rPr>
        <w:t>PÖYTÄKIRJOJEN NÄHTÄVÄNÄ PITÄMINEN</w:t>
      </w:r>
      <w:bookmarkEnd w:id="19"/>
      <w:bookmarkEnd w:id="20"/>
    </w:p>
    <w:p w:rsidR="001459B9" w:rsidRPr="006627CE" w:rsidRDefault="001459B9" w:rsidP="001459B9">
      <w:pPr>
        <w:pStyle w:val="tyhjavli1"/>
      </w:pPr>
    </w:p>
    <w:p w:rsidR="001459B9" w:rsidRPr="0021542F" w:rsidRDefault="001459B9" w:rsidP="001459B9">
      <w:pPr>
        <w:ind w:firstLine="1304"/>
        <w:rPr>
          <w:rFonts w:ascii="Times New Roman" w:hAnsi="Times New Roman" w:cs="Times New Roman"/>
        </w:rPr>
      </w:pPr>
      <w:r w:rsidRPr="0021542F">
        <w:rPr>
          <w:rFonts w:ascii="Times New Roman" w:hAnsi="Times New Roman" w:cs="Times New Roman"/>
        </w:rPr>
        <w:t>Kuntalain 140 §:ssä määrätään, että</w:t>
      </w:r>
    </w:p>
    <w:p w:rsidR="001459B9" w:rsidRDefault="001459B9" w:rsidP="001459B9">
      <w:pPr>
        <w:ind w:left="1304"/>
        <w:rPr>
          <w:rFonts w:ascii="Times New Roman" w:hAnsi="Times New Roman" w:cs="Times New Roman"/>
        </w:rPr>
      </w:pPr>
      <w:r w:rsidRPr="0021542F">
        <w:rPr>
          <w:rFonts w:ascii="Times New Roman" w:hAnsi="Times New Roman" w:cs="Times New Roman"/>
        </w:rPr>
        <w:t>”Valtuuston, kunnanhallituksen ja lautakunnan sekä kuntayhtymän 58 §:n 1 momentissa tarkoitetun toimielimen pöytäkirja siihen liitettyine oikaisuvaatimusohjeineen tai valitusosoituksineen pidetään tarkastamisen jälkeen nähtävänä yleisessä tietoverkossa, jollei salassapitoa koskevista säännöksistä muuta johdu.”</w:t>
      </w:r>
    </w:p>
    <w:p w:rsidR="001459B9" w:rsidRDefault="001459B9" w:rsidP="001459B9">
      <w:pPr>
        <w:ind w:left="1304"/>
        <w:rPr>
          <w:rFonts w:ascii="Times New Roman" w:hAnsi="Times New Roman" w:cs="Times New Roman"/>
        </w:rPr>
      </w:pPr>
      <w:r>
        <w:rPr>
          <w:rFonts w:ascii="Times New Roman" w:hAnsi="Times New Roman" w:cs="Times New Roman"/>
        </w:rPr>
        <w:t xml:space="preserve">Hallintosäännön 150 §:ssä säädetään, että </w:t>
      </w:r>
    </w:p>
    <w:p w:rsidR="001459B9" w:rsidRPr="0021542F" w:rsidRDefault="001459B9" w:rsidP="001459B9">
      <w:pPr>
        <w:ind w:left="1304"/>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w:t>
      </w:r>
      <w:r w:rsidRPr="0021542F">
        <w:rPr>
          <w:rFonts w:ascii="Times New Roman" w:eastAsia="Times New Roman" w:hAnsi="Times New Roman" w:cs="Times New Roman"/>
          <w:bCs/>
          <w:sz w:val="24"/>
          <w:szCs w:val="24"/>
          <w:lang w:eastAsia="fi-FI"/>
        </w:rPr>
        <w:t>Kunnanhallituksen ja lautakunnan pöytäkirja siihen liitettyine oikaisuvaatimusohjeineen tai valitusosoituksineen pidetään tarkastamisen jälkeen nähtävänä kunnan verkkosivuilla siten kuin kuntalain 140 §:ssä tarkemmin säädetään.</w:t>
      </w:r>
      <w:r>
        <w:rPr>
          <w:rFonts w:ascii="Times New Roman" w:eastAsia="Times New Roman" w:hAnsi="Times New Roman" w:cs="Times New Roman"/>
          <w:bCs/>
          <w:sz w:val="24"/>
          <w:szCs w:val="24"/>
          <w:lang w:eastAsia="fi-FI"/>
        </w:rPr>
        <w:t>”</w:t>
      </w:r>
    </w:p>
    <w:p w:rsidR="001459B9" w:rsidRPr="006627CE" w:rsidRDefault="001459B9" w:rsidP="001459B9">
      <w:pPr>
        <w:pStyle w:val="Pyklinti"/>
      </w:pPr>
      <w:r w:rsidRPr="006627CE">
        <w:t>Tarkastuslautakunta</w:t>
      </w:r>
      <w:r w:rsidRPr="006627CE">
        <w:sym w:font="Symbol" w:char="F020"/>
      </w:r>
      <w:r>
        <w:t>12.9.2017</w:t>
      </w:r>
      <w:r w:rsidRPr="006627CE">
        <w:sym w:font="Symbol" w:char="F020"/>
      </w:r>
      <w:r w:rsidRPr="006627CE">
        <w:t>§</w:t>
      </w:r>
      <w:r w:rsidRPr="006627CE">
        <w:sym w:font="Symbol" w:char="F020"/>
      </w:r>
      <w:r>
        <w:t>8</w:t>
      </w:r>
    </w:p>
    <w:p w:rsidR="001459B9" w:rsidRPr="006627CE" w:rsidRDefault="001459B9" w:rsidP="001459B9">
      <w:pPr>
        <w:spacing w:after="0" w:line="240" w:lineRule="auto"/>
        <w:ind w:left="1298"/>
        <w:jc w:val="both"/>
        <w:rPr>
          <w:rFonts w:ascii="Times New Roman" w:hAnsi="Times New Roman" w:cs="Times New Roman"/>
          <w:sz w:val="24"/>
          <w:szCs w:val="24"/>
        </w:rPr>
      </w:pPr>
    </w:p>
    <w:p w:rsidR="001459B9" w:rsidRPr="006627CE" w:rsidRDefault="001459B9" w:rsidP="001459B9">
      <w:pPr>
        <w:pStyle w:val="Ehdotus"/>
      </w:pPr>
      <w:r w:rsidRPr="006627CE">
        <w:t>Ehdotus pj.:</w:t>
      </w:r>
      <w:r w:rsidRPr="006627CE">
        <w:tab/>
      </w:r>
      <w:r>
        <w:t>Tarkastuslautakunta päättää, että lautakunnan pöytäkirjat pidetään nähtävänä kuntalain 140 §:n ja hallintosäännön 150 §:n mukaisesti.</w:t>
      </w:r>
    </w:p>
    <w:p w:rsidR="001459B9" w:rsidRDefault="001459B9" w:rsidP="001459B9">
      <w:pPr>
        <w:spacing w:after="0"/>
        <w:ind w:left="1298"/>
        <w:rPr>
          <w:rFonts w:ascii="Times New Roman" w:hAnsi="Times New Roman" w:cs="Times New Roman"/>
          <w:i/>
          <w:sz w:val="26"/>
          <w:szCs w:val="26"/>
        </w:rPr>
      </w:pPr>
      <w:proofErr w:type="gramStart"/>
      <w:r w:rsidRPr="006627CE">
        <w:rPr>
          <w:rFonts w:ascii="Times New Roman" w:hAnsi="Times New Roman" w:cs="Times New Roman"/>
          <w:i/>
          <w:sz w:val="26"/>
          <w:szCs w:val="26"/>
        </w:rPr>
        <w:t>Päätös:</w:t>
      </w:r>
      <w:r w:rsidRPr="006627CE">
        <w:rPr>
          <w:rFonts w:ascii="Times New Roman" w:hAnsi="Times New Roman" w:cs="Times New Roman"/>
          <w:i/>
          <w:sz w:val="26"/>
          <w:szCs w:val="26"/>
        </w:rPr>
        <w:tab/>
      </w:r>
      <w:r>
        <w:rPr>
          <w:rFonts w:ascii="Times New Roman" w:hAnsi="Times New Roman" w:cs="Times New Roman"/>
          <w:i/>
          <w:sz w:val="26"/>
          <w:szCs w:val="26"/>
        </w:rPr>
        <w:t>Ehdotuksen mukaisesti.</w:t>
      </w:r>
      <w:proofErr w:type="gramEnd"/>
    </w:p>
    <w:p w:rsidR="0065072B" w:rsidRDefault="0065072B">
      <w:pPr>
        <w:rPr>
          <w:rStyle w:val="Kirjannimike"/>
          <w:rFonts w:ascii="Times New Roman" w:eastAsiaTheme="majorEastAsia" w:hAnsi="Times New Roman" w:cstheme="majorBidi"/>
          <w:bCs w:val="0"/>
          <w:sz w:val="24"/>
          <w:szCs w:val="28"/>
        </w:rPr>
      </w:pPr>
      <w:bookmarkStart w:id="21" w:name="_Toc492293894"/>
      <w:r>
        <w:rPr>
          <w:rStyle w:val="Kirjannimike"/>
          <w:b w:val="0"/>
        </w:rPr>
        <w:br w:type="page"/>
      </w:r>
    </w:p>
    <w:p w:rsidR="001459B9" w:rsidRPr="00BA01C9" w:rsidRDefault="001459B9" w:rsidP="001459B9">
      <w:pPr>
        <w:pStyle w:val="Otsikko1"/>
        <w:ind w:left="1304" w:hanging="1304"/>
        <w:rPr>
          <w:rStyle w:val="Kirjannimike"/>
          <w:b/>
        </w:rPr>
      </w:pPr>
      <w:bookmarkStart w:id="22" w:name="_Toc495054245"/>
      <w:r>
        <w:rPr>
          <w:rStyle w:val="Kirjannimike"/>
          <w:b/>
        </w:rPr>
        <w:lastRenderedPageBreak/>
        <w:t>9</w:t>
      </w:r>
      <w:r w:rsidRPr="00BA01C9">
        <w:rPr>
          <w:rStyle w:val="Kirjannimike"/>
          <w:b/>
        </w:rPr>
        <w:t> §</w:t>
      </w:r>
      <w:r w:rsidRPr="00BA01C9">
        <w:rPr>
          <w:rStyle w:val="Kirjannimike"/>
          <w:b/>
        </w:rPr>
        <w:tab/>
      </w:r>
      <w:r>
        <w:rPr>
          <w:rStyle w:val="Kirjannimike"/>
          <w:b/>
        </w:rPr>
        <w:t>OIKAISUVAATIMUS JA VALITUSOSOITUS</w:t>
      </w:r>
      <w:bookmarkEnd w:id="21"/>
      <w:bookmarkEnd w:id="22"/>
    </w:p>
    <w:p w:rsidR="001459B9" w:rsidRPr="006627CE" w:rsidRDefault="001459B9" w:rsidP="001459B9">
      <w:pPr>
        <w:pStyle w:val="tyhjavli1"/>
      </w:pPr>
    </w:p>
    <w:p w:rsidR="001459B9" w:rsidRPr="00B642BC" w:rsidRDefault="001459B9" w:rsidP="001459B9">
      <w:pPr>
        <w:ind w:left="1304"/>
        <w:rPr>
          <w:rFonts w:ascii="Times New Roman" w:hAnsi="Times New Roman" w:cs="Times New Roman"/>
        </w:rPr>
      </w:pPr>
      <w:r w:rsidRPr="00B642BC">
        <w:rPr>
          <w:rFonts w:ascii="Times New Roman" w:hAnsi="Times New Roman" w:cs="Times New Roman"/>
        </w:rPr>
        <w:t>Pöytäkirjaan liitettävässä oikaisuvaatimusohjeessa annetaan tarpeelliset ohjeet oikaisuvaatimuksen tekemiseksi.  Pöytäkirjaan liitettävässä valitusosoituksessa on mainittava valitusviranomainen, valitusaika ja mitä valituskirjaan on liitettävä.</w:t>
      </w:r>
      <w:r>
        <w:rPr>
          <w:rFonts w:ascii="Times New Roman" w:hAnsi="Times New Roman" w:cs="Times New Roman"/>
        </w:rPr>
        <w:t xml:space="preserve"> </w:t>
      </w:r>
      <w:r w:rsidRPr="00B642BC">
        <w:rPr>
          <w:rFonts w:ascii="Times New Roman" w:hAnsi="Times New Roman" w:cs="Times New Roman"/>
        </w:rPr>
        <w:t>Päätökseen, josta ei saa tehdä oikaisuvaatimusta eikä valitusta, on liitettävä tästä ilmoitus ja samalla mainittava, mihin lain tai asetuksen kohtaan kielto perustuu.</w:t>
      </w:r>
    </w:p>
    <w:p w:rsidR="001459B9" w:rsidRPr="006627CE" w:rsidRDefault="001459B9" w:rsidP="001459B9">
      <w:pPr>
        <w:pStyle w:val="Pyklinti"/>
      </w:pPr>
      <w:r w:rsidRPr="006627CE">
        <w:t>Tarkastuslautakunta</w:t>
      </w:r>
      <w:r w:rsidRPr="006627CE">
        <w:sym w:font="Symbol" w:char="F020"/>
      </w:r>
      <w:r>
        <w:t>12.9.2017</w:t>
      </w:r>
      <w:r w:rsidRPr="006627CE">
        <w:sym w:font="Symbol" w:char="F020"/>
      </w:r>
      <w:r w:rsidRPr="006627CE">
        <w:t>§</w:t>
      </w:r>
      <w:r w:rsidRPr="006627CE">
        <w:sym w:font="Symbol" w:char="F020"/>
      </w:r>
      <w:r>
        <w:t>9</w:t>
      </w:r>
    </w:p>
    <w:p w:rsidR="001459B9" w:rsidRPr="006627CE" w:rsidRDefault="001459B9" w:rsidP="001459B9">
      <w:pPr>
        <w:spacing w:after="0" w:line="240" w:lineRule="auto"/>
        <w:ind w:left="1298"/>
        <w:jc w:val="both"/>
        <w:rPr>
          <w:rFonts w:ascii="Times New Roman" w:hAnsi="Times New Roman" w:cs="Times New Roman"/>
          <w:sz w:val="24"/>
          <w:szCs w:val="24"/>
        </w:rPr>
      </w:pPr>
    </w:p>
    <w:p w:rsidR="001459B9" w:rsidRDefault="001459B9" w:rsidP="001459B9">
      <w:pPr>
        <w:pStyle w:val="Ehdotus"/>
      </w:pPr>
      <w:r w:rsidRPr="006627CE">
        <w:t>Ehdotus pj.:</w:t>
      </w:r>
      <w:r w:rsidRPr="006627CE">
        <w:tab/>
      </w:r>
      <w:r>
        <w:t xml:space="preserve">Ohjeet oikaisuvaatimuksesta, </w:t>
      </w:r>
      <w:r w:rsidRPr="00BD1ABE">
        <w:t>valitusosoitus</w:t>
      </w:r>
      <w:r>
        <w:t xml:space="preserve"> sekä muutoksenhakukielto</w:t>
      </w:r>
      <w:r w:rsidRPr="00BD1ABE">
        <w:t xml:space="preserve"> liitetään pöytäkirjaan.</w:t>
      </w:r>
    </w:p>
    <w:p w:rsidR="001459B9" w:rsidRPr="006627CE" w:rsidRDefault="001459B9" w:rsidP="001459B9">
      <w:pPr>
        <w:pStyle w:val="Ehdotus"/>
        <w:ind w:left="2591" w:firstLine="0"/>
      </w:pPr>
      <w:r>
        <w:t>Todetaan, että kaikki tämän kokouksen päätökset koskevat vain valmistelua tai täytäntöönpanoa eikä niistä saa tehdä kuntalain mukaista oikaisuvaatimusta tai valitusta (kuntalaki 136 §).</w:t>
      </w:r>
    </w:p>
    <w:p w:rsidR="001459B9" w:rsidRDefault="001459B9" w:rsidP="001459B9">
      <w:pPr>
        <w:spacing w:after="0"/>
        <w:ind w:left="1298"/>
        <w:rPr>
          <w:rFonts w:ascii="Times New Roman" w:hAnsi="Times New Roman" w:cs="Times New Roman"/>
          <w:i/>
          <w:sz w:val="26"/>
          <w:szCs w:val="26"/>
        </w:rPr>
      </w:pPr>
      <w:proofErr w:type="gramStart"/>
      <w:r w:rsidRPr="006627CE">
        <w:rPr>
          <w:rFonts w:ascii="Times New Roman" w:hAnsi="Times New Roman" w:cs="Times New Roman"/>
          <w:i/>
          <w:sz w:val="26"/>
          <w:szCs w:val="26"/>
        </w:rPr>
        <w:t>Päätös:</w:t>
      </w:r>
      <w:r w:rsidRPr="006627CE">
        <w:rPr>
          <w:rFonts w:ascii="Times New Roman" w:hAnsi="Times New Roman" w:cs="Times New Roman"/>
          <w:i/>
          <w:sz w:val="26"/>
          <w:szCs w:val="26"/>
        </w:rPr>
        <w:tab/>
      </w:r>
      <w:r>
        <w:rPr>
          <w:rFonts w:ascii="Times New Roman" w:hAnsi="Times New Roman" w:cs="Times New Roman"/>
          <w:i/>
          <w:sz w:val="26"/>
          <w:szCs w:val="26"/>
        </w:rPr>
        <w:t>Ehdotuksen mukaisesti.</w:t>
      </w:r>
      <w:proofErr w:type="gramEnd"/>
    </w:p>
    <w:p w:rsidR="001459B9" w:rsidRPr="006627CE" w:rsidRDefault="001459B9" w:rsidP="001459B9">
      <w:pPr>
        <w:spacing w:after="0"/>
        <w:rPr>
          <w:rFonts w:ascii="Times New Roman" w:hAnsi="Times New Roman" w:cs="Times New Roman"/>
          <w:sz w:val="24"/>
          <w:szCs w:val="24"/>
        </w:rPr>
      </w:pPr>
    </w:p>
    <w:sectPr w:rsidR="001459B9" w:rsidRPr="006627C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3C" w:rsidRDefault="0026503C" w:rsidP="004C0FD3">
      <w:pPr>
        <w:spacing w:after="0" w:line="240" w:lineRule="auto"/>
      </w:pPr>
      <w:r>
        <w:separator/>
      </w:r>
    </w:p>
  </w:endnote>
  <w:endnote w:type="continuationSeparator" w:id="0">
    <w:p w:rsidR="0026503C" w:rsidRDefault="0026503C" w:rsidP="004C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3C" w:rsidRDefault="0026503C" w:rsidP="004C0FD3">
      <w:pPr>
        <w:spacing w:after="0" w:line="240" w:lineRule="auto"/>
      </w:pPr>
      <w:r>
        <w:separator/>
      </w:r>
    </w:p>
  </w:footnote>
  <w:footnote w:type="continuationSeparator" w:id="0">
    <w:p w:rsidR="0026503C" w:rsidRDefault="0026503C" w:rsidP="004C0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D3" w:rsidRPr="004C0FD3" w:rsidRDefault="004C0FD3" w:rsidP="00A011C4">
    <w:pPr>
      <w:pStyle w:val="Yltunniste"/>
      <w:tabs>
        <w:tab w:val="left" w:pos="6379"/>
        <w:tab w:val="left" w:pos="9315"/>
      </w:tabs>
      <w:rPr>
        <w:rFonts w:ascii="Times New Roman" w:hAnsi="Times New Roman" w:cs="Times New Roman"/>
        <w:b/>
        <w:sz w:val="24"/>
        <w:szCs w:val="24"/>
      </w:rPr>
    </w:pPr>
    <w:r w:rsidRPr="004C0FD3">
      <w:rPr>
        <w:rFonts w:ascii="Times New Roman" w:hAnsi="Times New Roman" w:cs="Times New Roman"/>
        <w:b/>
        <w:sz w:val="24"/>
        <w:szCs w:val="24"/>
      </w:rPr>
      <w:t>LAPINJÄRVEN KUNTA</w:t>
    </w:r>
    <w:r w:rsidRPr="004C0FD3">
      <w:rPr>
        <w:rFonts w:ascii="Times New Roman" w:hAnsi="Times New Roman" w:cs="Times New Roman"/>
        <w:b/>
        <w:sz w:val="24"/>
        <w:szCs w:val="24"/>
      </w:rPr>
      <w:tab/>
    </w:r>
    <w:r w:rsidRPr="004C0FD3">
      <w:rPr>
        <w:rFonts w:ascii="Times New Roman" w:hAnsi="Times New Roman" w:cs="Times New Roman"/>
        <w:b/>
        <w:sz w:val="24"/>
        <w:szCs w:val="24"/>
      </w:rPr>
      <w:tab/>
    </w:r>
    <w:r w:rsidR="0086379C">
      <w:rPr>
        <w:rFonts w:ascii="Times New Roman" w:hAnsi="Times New Roman" w:cs="Times New Roman"/>
        <w:b/>
        <w:sz w:val="24"/>
        <w:szCs w:val="24"/>
      </w:rPr>
      <w:t>Pöytäkirja</w:t>
    </w:r>
    <w:r w:rsidRPr="004C0FD3">
      <w:rPr>
        <w:rFonts w:ascii="Times New Roman" w:hAnsi="Times New Roman" w:cs="Times New Roman"/>
        <w:b/>
        <w:sz w:val="24"/>
        <w:szCs w:val="24"/>
      </w:rPr>
      <w:t xml:space="preserve"> </w:t>
    </w:r>
    <w:r w:rsidR="00AB1A21">
      <w:rPr>
        <w:rFonts w:ascii="Times New Roman" w:hAnsi="Times New Roman" w:cs="Times New Roman"/>
        <w:b/>
        <w:sz w:val="24"/>
        <w:szCs w:val="24"/>
      </w:rPr>
      <w:t>1</w:t>
    </w:r>
    <w:r w:rsidRPr="004C0FD3">
      <w:rPr>
        <w:rFonts w:ascii="Times New Roman" w:hAnsi="Times New Roman" w:cs="Times New Roman"/>
        <w:b/>
        <w:sz w:val="24"/>
        <w:szCs w:val="24"/>
      </w:rPr>
      <w:t>/201</w:t>
    </w:r>
    <w:r w:rsidR="007B74B7">
      <w:rPr>
        <w:rFonts w:ascii="Times New Roman" w:hAnsi="Times New Roman" w:cs="Times New Roman"/>
        <w:b/>
        <w:sz w:val="24"/>
        <w:szCs w:val="24"/>
      </w:rPr>
      <w:t>7</w:t>
    </w:r>
    <w:r w:rsidR="00A011C4">
      <w:rPr>
        <w:rFonts w:ascii="Times New Roman" w:hAnsi="Times New Roman" w:cs="Times New Roman"/>
        <w:b/>
        <w:sz w:val="24"/>
        <w:szCs w:val="24"/>
      </w:rPr>
      <w:tab/>
    </w:r>
    <w:r w:rsidR="00A011C4">
      <w:rPr>
        <w:rFonts w:ascii="Times New Roman" w:hAnsi="Times New Roman" w:cs="Times New Roman"/>
        <w:b/>
        <w:sz w:val="24"/>
        <w:szCs w:val="24"/>
      </w:rPr>
      <w:tab/>
    </w:r>
    <w:r w:rsidR="00A011C4" w:rsidRPr="00A011C4">
      <w:rPr>
        <w:rFonts w:ascii="Times New Roman" w:hAnsi="Times New Roman" w:cs="Times New Roman"/>
        <w:b/>
        <w:sz w:val="24"/>
        <w:szCs w:val="24"/>
      </w:rPr>
      <w:fldChar w:fldCharType="begin"/>
    </w:r>
    <w:r w:rsidR="00A011C4" w:rsidRPr="00A011C4">
      <w:rPr>
        <w:rFonts w:ascii="Times New Roman" w:hAnsi="Times New Roman" w:cs="Times New Roman"/>
        <w:b/>
        <w:sz w:val="24"/>
        <w:szCs w:val="24"/>
      </w:rPr>
      <w:instrText>PAGE   \* MERGEFORMAT</w:instrText>
    </w:r>
    <w:r w:rsidR="00A011C4" w:rsidRPr="00A011C4">
      <w:rPr>
        <w:rFonts w:ascii="Times New Roman" w:hAnsi="Times New Roman" w:cs="Times New Roman"/>
        <w:b/>
        <w:sz w:val="24"/>
        <w:szCs w:val="24"/>
      </w:rPr>
      <w:fldChar w:fldCharType="separate"/>
    </w:r>
    <w:r w:rsidR="007C2FDF">
      <w:rPr>
        <w:rFonts w:ascii="Times New Roman" w:hAnsi="Times New Roman" w:cs="Times New Roman"/>
        <w:b/>
        <w:noProof/>
        <w:sz w:val="24"/>
        <w:szCs w:val="24"/>
      </w:rPr>
      <w:t>1</w:t>
    </w:r>
    <w:r w:rsidR="00A011C4" w:rsidRPr="00A011C4">
      <w:rPr>
        <w:rFonts w:ascii="Times New Roman" w:hAnsi="Times New Roman" w:cs="Times New Roman"/>
        <w:b/>
        <w:sz w:val="24"/>
        <w:szCs w:val="24"/>
      </w:rPr>
      <w:fldChar w:fldCharType="end"/>
    </w:r>
  </w:p>
  <w:p w:rsidR="004C0FD3" w:rsidRPr="004C0FD3" w:rsidRDefault="004C0FD3" w:rsidP="004C0FD3">
    <w:pPr>
      <w:pStyle w:val="Yltunniste"/>
      <w:tabs>
        <w:tab w:val="left" w:pos="6379"/>
      </w:tabs>
      <w:rPr>
        <w:rFonts w:ascii="Times New Roman" w:hAnsi="Times New Roman" w:cs="Times New Roman"/>
        <w:b/>
        <w:sz w:val="24"/>
        <w:szCs w:val="24"/>
      </w:rPr>
    </w:pPr>
  </w:p>
  <w:p w:rsidR="004C0FD3" w:rsidRPr="004C0FD3" w:rsidRDefault="004C0FD3" w:rsidP="004C0FD3">
    <w:pPr>
      <w:pStyle w:val="Yltunniste"/>
      <w:tabs>
        <w:tab w:val="left" w:pos="6379"/>
      </w:tabs>
      <w:rPr>
        <w:rFonts w:ascii="Times New Roman" w:hAnsi="Times New Roman" w:cs="Times New Roman"/>
        <w:b/>
        <w:sz w:val="24"/>
        <w:szCs w:val="24"/>
      </w:rPr>
    </w:pPr>
    <w:r w:rsidRPr="004C0FD3">
      <w:rPr>
        <w:rFonts w:ascii="Times New Roman" w:hAnsi="Times New Roman" w:cs="Times New Roman"/>
        <w:b/>
        <w:sz w:val="24"/>
        <w:szCs w:val="24"/>
      </w:rPr>
      <w:t>TARKASTUSLAUTAKUNTA 201</w:t>
    </w:r>
    <w:r w:rsidR="00AB1A21">
      <w:rPr>
        <w:rFonts w:ascii="Times New Roman" w:hAnsi="Times New Roman" w:cs="Times New Roman"/>
        <w:b/>
        <w:sz w:val="24"/>
        <w:szCs w:val="24"/>
      </w:rPr>
      <w:t>7</w:t>
    </w:r>
    <w:r w:rsidRPr="004C0FD3">
      <w:rPr>
        <w:rFonts w:ascii="Times New Roman" w:hAnsi="Times New Roman" w:cs="Times New Roman"/>
        <w:b/>
        <w:sz w:val="24"/>
        <w:szCs w:val="24"/>
      </w:rPr>
      <w:t>–20</w:t>
    </w:r>
    <w:r w:rsidR="00AB1A21">
      <w:rPr>
        <w:rFonts w:ascii="Times New Roman" w:hAnsi="Times New Roman" w:cs="Times New Roman"/>
        <w:b/>
        <w:sz w:val="24"/>
        <w:szCs w:val="24"/>
      </w:rPr>
      <w:t>21</w:t>
    </w:r>
    <w:r w:rsidRPr="004C0FD3">
      <w:rPr>
        <w:rFonts w:ascii="Times New Roman" w:hAnsi="Times New Roman" w:cs="Times New Roman"/>
        <w:b/>
        <w:sz w:val="24"/>
        <w:szCs w:val="24"/>
      </w:rPr>
      <w:tab/>
    </w:r>
    <w:r w:rsidRPr="004C0FD3">
      <w:rPr>
        <w:rFonts w:ascii="Times New Roman" w:hAnsi="Times New Roman" w:cs="Times New Roman"/>
        <w:b/>
        <w:sz w:val="24"/>
        <w:szCs w:val="24"/>
      </w:rPr>
      <w:tab/>
    </w:r>
    <w:r w:rsidR="00AB1A21">
      <w:rPr>
        <w:rFonts w:ascii="Times New Roman" w:hAnsi="Times New Roman" w:cs="Times New Roman"/>
        <w:b/>
        <w:sz w:val="24"/>
        <w:szCs w:val="24"/>
      </w:rPr>
      <w:t>12</w:t>
    </w:r>
    <w:r w:rsidRPr="004C0FD3">
      <w:rPr>
        <w:rFonts w:ascii="Times New Roman" w:hAnsi="Times New Roman" w:cs="Times New Roman"/>
        <w:b/>
        <w:sz w:val="24"/>
        <w:szCs w:val="24"/>
      </w:rPr>
      <w:t>.</w:t>
    </w:r>
    <w:r w:rsidR="00AB1A21">
      <w:rPr>
        <w:rFonts w:ascii="Times New Roman" w:hAnsi="Times New Roman" w:cs="Times New Roman"/>
        <w:b/>
        <w:sz w:val="24"/>
        <w:szCs w:val="24"/>
      </w:rPr>
      <w:t>9</w:t>
    </w:r>
    <w:r w:rsidRPr="004C0FD3">
      <w:rPr>
        <w:rFonts w:ascii="Times New Roman" w:hAnsi="Times New Roman" w:cs="Times New Roman"/>
        <w:b/>
        <w:sz w:val="24"/>
        <w:szCs w:val="24"/>
      </w:rPr>
      <w:t>.201</w:t>
    </w:r>
    <w:r w:rsidR="007B74B7">
      <w:rPr>
        <w:rFonts w:ascii="Times New Roman" w:hAnsi="Times New Roman" w:cs="Times New Roman"/>
        <w:b/>
        <w:sz w:val="24"/>
        <w:szCs w:val="24"/>
      </w:rPr>
      <w:t>7</w:t>
    </w:r>
  </w:p>
  <w:p w:rsidR="004C0FD3" w:rsidRDefault="004C0FD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6E7D"/>
    <w:multiLevelType w:val="hybridMultilevel"/>
    <w:tmpl w:val="89E80278"/>
    <w:lvl w:ilvl="0" w:tplc="C6D8CD0A">
      <w:start w:val="20"/>
      <w:numFmt w:val="bullet"/>
      <w:lvlText w:val="-"/>
      <w:lvlJc w:val="left"/>
      <w:pPr>
        <w:ind w:left="1658" w:hanging="360"/>
      </w:pPr>
      <w:rPr>
        <w:rFonts w:ascii="Times New Roman" w:eastAsia="Times New Roman" w:hAnsi="Times New Roman"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1">
    <w:nsid w:val="18314BD6"/>
    <w:multiLevelType w:val="hybridMultilevel"/>
    <w:tmpl w:val="C622C2BE"/>
    <w:lvl w:ilvl="0" w:tplc="27EA9E70">
      <w:start w:val="2"/>
      <w:numFmt w:val="bullet"/>
      <w:lvlText w:val="-"/>
      <w:lvlJc w:val="left"/>
      <w:pPr>
        <w:ind w:left="2948" w:hanging="360"/>
      </w:pPr>
      <w:rPr>
        <w:rFonts w:ascii="Trebuchet MS" w:eastAsia="Times New Roman" w:hAnsi="Trebuchet MS" w:cs="Times New Roman" w:hint="default"/>
      </w:rPr>
    </w:lvl>
    <w:lvl w:ilvl="1" w:tplc="040B0003">
      <w:start w:val="1"/>
      <w:numFmt w:val="bullet"/>
      <w:lvlText w:val="o"/>
      <w:lvlJc w:val="left"/>
      <w:pPr>
        <w:ind w:left="3668" w:hanging="360"/>
      </w:pPr>
      <w:rPr>
        <w:rFonts w:ascii="Courier New" w:hAnsi="Courier New" w:cs="Courier New" w:hint="default"/>
      </w:rPr>
    </w:lvl>
    <w:lvl w:ilvl="2" w:tplc="040B0005" w:tentative="1">
      <w:start w:val="1"/>
      <w:numFmt w:val="bullet"/>
      <w:lvlText w:val=""/>
      <w:lvlJc w:val="left"/>
      <w:pPr>
        <w:ind w:left="4388" w:hanging="360"/>
      </w:pPr>
      <w:rPr>
        <w:rFonts w:ascii="Wingdings" w:hAnsi="Wingdings" w:hint="default"/>
      </w:rPr>
    </w:lvl>
    <w:lvl w:ilvl="3" w:tplc="040B0001" w:tentative="1">
      <w:start w:val="1"/>
      <w:numFmt w:val="bullet"/>
      <w:lvlText w:val=""/>
      <w:lvlJc w:val="left"/>
      <w:pPr>
        <w:ind w:left="5108" w:hanging="360"/>
      </w:pPr>
      <w:rPr>
        <w:rFonts w:ascii="Symbol" w:hAnsi="Symbol" w:hint="default"/>
      </w:rPr>
    </w:lvl>
    <w:lvl w:ilvl="4" w:tplc="040B0003" w:tentative="1">
      <w:start w:val="1"/>
      <w:numFmt w:val="bullet"/>
      <w:lvlText w:val="o"/>
      <w:lvlJc w:val="left"/>
      <w:pPr>
        <w:ind w:left="5828" w:hanging="360"/>
      </w:pPr>
      <w:rPr>
        <w:rFonts w:ascii="Courier New" w:hAnsi="Courier New" w:cs="Courier New" w:hint="default"/>
      </w:rPr>
    </w:lvl>
    <w:lvl w:ilvl="5" w:tplc="040B0005" w:tentative="1">
      <w:start w:val="1"/>
      <w:numFmt w:val="bullet"/>
      <w:lvlText w:val=""/>
      <w:lvlJc w:val="left"/>
      <w:pPr>
        <w:ind w:left="6548" w:hanging="360"/>
      </w:pPr>
      <w:rPr>
        <w:rFonts w:ascii="Wingdings" w:hAnsi="Wingdings" w:hint="default"/>
      </w:rPr>
    </w:lvl>
    <w:lvl w:ilvl="6" w:tplc="040B0001" w:tentative="1">
      <w:start w:val="1"/>
      <w:numFmt w:val="bullet"/>
      <w:lvlText w:val=""/>
      <w:lvlJc w:val="left"/>
      <w:pPr>
        <w:ind w:left="7268" w:hanging="360"/>
      </w:pPr>
      <w:rPr>
        <w:rFonts w:ascii="Symbol" w:hAnsi="Symbol" w:hint="default"/>
      </w:rPr>
    </w:lvl>
    <w:lvl w:ilvl="7" w:tplc="040B0003" w:tentative="1">
      <w:start w:val="1"/>
      <w:numFmt w:val="bullet"/>
      <w:lvlText w:val="o"/>
      <w:lvlJc w:val="left"/>
      <w:pPr>
        <w:ind w:left="7988" w:hanging="360"/>
      </w:pPr>
      <w:rPr>
        <w:rFonts w:ascii="Courier New" w:hAnsi="Courier New" w:cs="Courier New" w:hint="default"/>
      </w:rPr>
    </w:lvl>
    <w:lvl w:ilvl="8" w:tplc="040B0005" w:tentative="1">
      <w:start w:val="1"/>
      <w:numFmt w:val="bullet"/>
      <w:lvlText w:val=""/>
      <w:lvlJc w:val="left"/>
      <w:pPr>
        <w:ind w:left="8708" w:hanging="360"/>
      </w:pPr>
      <w:rPr>
        <w:rFonts w:ascii="Wingdings" w:hAnsi="Wingdings" w:hint="default"/>
      </w:rPr>
    </w:lvl>
  </w:abstractNum>
  <w:abstractNum w:abstractNumId="2">
    <w:nsid w:val="20EF3542"/>
    <w:multiLevelType w:val="hybridMultilevel"/>
    <w:tmpl w:val="21C61614"/>
    <w:lvl w:ilvl="0" w:tplc="D9DC7CFA">
      <w:start w:val="1"/>
      <w:numFmt w:val="bullet"/>
      <w:lvlText w:val="-"/>
      <w:lvlJc w:val="left"/>
      <w:pPr>
        <w:ind w:left="2951" w:hanging="360"/>
      </w:pPr>
      <w:rPr>
        <w:rFonts w:ascii="Times New Roman" w:eastAsia="Times New Roman" w:hAnsi="Times New Roman"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3">
    <w:nsid w:val="21BD0379"/>
    <w:multiLevelType w:val="hybridMultilevel"/>
    <w:tmpl w:val="5D5C29E0"/>
    <w:lvl w:ilvl="0" w:tplc="4FDE486A">
      <w:start w:val="30"/>
      <w:numFmt w:val="bullet"/>
      <w:lvlText w:val="-"/>
      <w:lvlJc w:val="left"/>
      <w:pPr>
        <w:tabs>
          <w:tab w:val="num" w:pos="2948"/>
        </w:tabs>
        <w:ind w:left="2948" w:hanging="360"/>
      </w:pPr>
      <w:rPr>
        <w:rFonts w:ascii="Times New Roman" w:eastAsia="Times New Roman" w:hAnsi="Times New Roman" w:cs="Times New Roman" w:hint="default"/>
      </w:rPr>
    </w:lvl>
    <w:lvl w:ilvl="1" w:tplc="040B0003" w:tentative="1">
      <w:start w:val="1"/>
      <w:numFmt w:val="bullet"/>
      <w:lvlText w:val="o"/>
      <w:lvlJc w:val="left"/>
      <w:pPr>
        <w:tabs>
          <w:tab w:val="num" w:pos="3668"/>
        </w:tabs>
        <w:ind w:left="3668" w:hanging="360"/>
      </w:pPr>
      <w:rPr>
        <w:rFonts w:ascii="Courier New" w:hAnsi="Courier New" w:cs="Courier New" w:hint="default"/>
      </w:rPr>
    </w:lvl>
    <w:lvl w:ilvl="2" w:tplc="040B0005" w:tentative="1">
      <w:start w:val="1"/>
      <w:numFmt w:val="bullet"/>
      <w:lvlText w:val=""/>
      <w:lvlJc w:val="left"/>
      <w:pPr>
        <w:tabs>
          <w:tab w:val="num" w:pos="4388"/>
        </w:tabs>
        <w:ind w:left="4388" w:hanging="360"/>
      </w:pPr>
      <w:rPr>
        <w:rFonts w:ascii="Wingdings" w:hAnsi="Wingdings" w:hint="default"/>
      </w:rPr>
    </w:lvl>
    <w:lvl w:ilvl="3" w:tplc="040B0001" w:tentative="1">
      <w:start w:val="1"/>
      <w:numFmt w:val="bullet"/>
      <w:lvlText w:val=""/>
      <w:lvlJc w:val="left"/>
      <w:pPr>
        <w:tabs>
          <w:tab w:val="num" w:pos="5108"/>
        </w:tabs>
        <w:ind w:left="5108" w:hanging="360"/>
      </w:pPr>
      <w:rPr>
        <w:rFonts w:ascii="Symbol" w:hAnsi="Symbol" w:hint="default"/>
      </w:rPr>
    </w:lvl>
    <w:lvl w:ilvl="4" w:tplc="040B0003" w:tentative="1">
      <w:start w:val="1"/>
      <w:numFmt w:val="bullet"/>
      <w:lvlText w:val="o"/>
      <w:lvlJc w:val="left"/>
      <w:pPr>
        <w:tabs>
          <w:tab w:val="num" w:pos="5828"/>
        </w:tabs>
        <w:ind w:left="5828" w:hanging="360"/>
      </w:pPr>
      <w:rPr>
        <w:rFonts w:ascii="Courier New" w:hAnsi="Courier New" w:cs="Courier New" w:hint="default"/>
      </w:rPr>
    </w:lvl>
    <w:lvl w:ilvl="5" w:tplc="040B0005" w:tentative="1">
      <w:start w:val="1"/>
      <w:numFmt w:val="bullet"/>
      <w:lvlText w:val=""/>
      <w:lvlJc w:val="left"/>
      <w:pPr>
        <w:tabs>
          <w:tab w:val="num" w:pos="6548"/>
        </w:tabs>
        <w:ind w:left="6548" w:hanging="360"/>
      </w:pPr>
      <w:rPr>
        <w:rFonts w:ascii="Wingdings" w:hAnsi="Wingdings" w:hint="default"/>
      </w:rPr>
    </w:lvl>
    <w:lvl w:ilvl="6" w:tplc="040B0001" w:tentative="1">
      <w:start w:val="1"/>
      <w:numFmt w:val="bullet"/>
      <w:lvlText w:val=""/>
      <w:lvlJc w:val="left"/>
      <w:pPr>
        <w:tabs>
          <w:tab w:val="num" w:pos="7268"/>
        </w:tabs>
        <w:ind w:left="7268" w:hanging="360"/>
      </w:pPr>
      <w:rPr>
        <w:rFonts w:ascii="Symbol" w:hAnsi="Symbol" w:hint="default"/>
      </w:rPr>
    </w:lvl>
    <w:lvl w:ilvl="7" w:tplc="040B0003" w:tentative="1">
      <w:start w:val="1"/>
      <w:numFmt w:val="bullet"/>
      <w:lvlText w:val="o"/>
      <w:lvlJc w:val="left"/>
      <w:pPr>
        <w:tabs>
          <w:tab w:val="num" w:pos="7988"/>
        </w:tabs>
        <w:ind w:left="7988" w:hanging="360"/>
      </w:pPr>
      <w:rPr>
        <w:rFonts w:ascii="Courier New" w:hAnsi="Courier New" w:cs="Courier New" w:hint="default"/>
      </w:rPr>
    </w:lvl>
    <w:lvl w:ilvl="8" w:tplc="040B0005" w:tentative="1">
      <w:start w:val="1"/>
      <w:numFmt w:val="bullet"/>
      <w:lvlText w:val=""/>
      <w:lvlJc w:val="left"/>
      <w:pPr>
        <w:tabs>
          <w:tab w:val="num" w:pos="8708"/>
        </w:tabs>
        <w:ind w:left="8708" w:hanging="360"/>
      </w:pPr>
      <w:rPr>
        <w:rFonts w:ascii="Wingdings" w:hAnsi="Wingdings" w:hint="default"/>
      </w:rPr>
    </w:lvl>
  </w:abstractNum>
  <w:abstractNum w:abstractNumId="4">
    <w:nsid w:val="455A4D9C"/>
    <w:multiLevelType w:val="hybridMultilevel"/>
    <w:tmpl w:val="1CC63350"/>
    <w:lvl w:ilvl="0" w:tplc="9E0E17D2">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D5"/>
    <w:rsid w:val="00020C8F"/>
    <w:rsid w:val="000244C3"/>
    <w:rsid w:val="00031251"/>
    <w:rsid w:val="000369F3"/>
    <w:rsid w:val="000640AB"/>
    <w:rsid w:val="000641B4"/>
    <w:rsid w:val="000A3BC3"/>
    <w:rsid w:val="000A7483"/>
    <w:rsid w:val="000B7547"/>
    <w:rsid w:val="000C6422"/>
    <w:rsid w:val="00103C50"/>
    <w:rsid w:val="0010473D"/>
    <w:rsid w:val="0011554A"/>
    <w:rsid w:val="001404B6"/>
    <w:rsid w:val="001459B9"/>
    <w:rsid w:val="00147F34"/>
    <w:rsid w:val="00165896"/>
    <w:rsid w:val="0017754D"/>
    <w:rsid w:val="001A35E8"/>
    <w:rsid w:val="001E2394"/>
    <w:rsid w:val="001F67BE"/>
    <w:rsid w:val="002142D0"/>
    <w:rsid w:val="00216669"/>
    <w:rsid w:val="0026503C"/>
    <w:rsid w:val="00277603"/>
    <w:rsid w:val="002A7945"/>
    <w:rsid w:val="002B2957"/>
    <w:rsid w:val="002C7CD3"/>
    <w:rsid w:val="002F6217"/>
    <w:rsid w:val="00307734"/>
    <w:rsid w:val="003150A9"/>
    <w:rsid w:val="00317181"/>
    <w:rsid w:val="00337878"/>
    <w:rsid w:val="00380F10"/>
    <w:rsid w:val="00390B50"/>
    <w:rsid w:val="0039381A"/>
    <w:rsid w:val="003B3FB7"/>
    <w:rsid w:val="003D4426"/>
    <w:rsid w:val="003D6399"/>
    <w:rsid w:val="003E69DB"/>
    <w:rsid w:val="003F21A8"/>
    <w:rsid w:val="003F2768"/>
    <w:rsid w:val="004007D6"/>
    <w:rsid w:val="004027F3"/>
    <w:rsid w:val="0042405F"/>
    <w:rsid w:val="00454FC4"/>
    <w:rsid w:val="004622C1"/>
    <w:rsid w:val="00467E5A"/>
    <w:rsid w:val="00496ED4"/>
    <w:rsid w:val="004A2A79"/>
    <w:rsid w:val="004A2AAD"/>
    <w:rsid w:val="004A30D2"/>
    <w:rsid w:val="004B717A"/>
    <w:rsid w:val="004C0FD3"/>
    <w:rsid w:val="004C18FE"/>
    <w:rsid w:val="004C593A"/>
    <w:rsid w:val="00506E28"/>
    <w:rsid w:val="005118ED"/>
    <w:rsid w:val="005669BA"/>
    <w:rsid w:val="00577C5C"/>
    <w:rsid w:val="00582B32"/>
    <w:rsid w:val="005C3EB3"/>
    <w:rsid w:val="005C6E1C"/>
    <w:rsid w:val="005E0022"/>
    <w:rsid w:val="005E7688"/>
    <w:rsid w:val="0061645F"/>
    <w:rsid w:val="0065072B"/>
    <w:rsid w:val="006627CE"/>
    <w:rsid w:val="00672433"/>
    <w:rsid w:val="006B2A07"/>
    <w:rsid w:val="006B3D46"/>
    <w:rsid w:val="006D0D4F"/>
    <w:rsid w:val="006D42B1"/>
    <w:rsid w:val="006D5E2A"/>
    <w:rsid w:val="006F49AC"/>
    <w:rsid w:val="00700FEB"/>
    <w:rsid w:val="00710E51"/>
    <w:rsid w:val="00710F42"/>
    <w:rsid w:val="00713928"/>
    <w:rsid w:val="00743811"/>
    <w:rsid w:val="00786EFA"/>
    <w:rsid w:val="007A5EC2"/>
    <w:rsid w:val="007B74B7"/>
    <w:rsid w:val="007C1D1B"/>
    <w:rsid w:val="007C2FDF"/>
    <w:rsid w:val="007F6EBA"/>
    <w:rsid w:val="008276BD"/>
    <w:rsid w:val="00844CFD"/>
    <w:rsid w:val="00856510"/>
    <w:rsid w:val="0086379C"/>
    <w:rsid w:val="00891403"/>
    <w:rsid w:val="00894929"/>
    <w:rsid w:val="008B0F55"/>
    <w:rsid w:val="008C104B"/>
    <w:rsid w:val="008C588C"/>
    <w:rsid w:val="008E7225"/>
    <w:rsid w:val="009229E9"/>
    <w:rsid w:val="00927DED"/>
    <w:rsid w:val="00976ECC"/>
    <w:rsid w:val="00977B32"/>
    <w:rsid w:val="009F4335"/>
    <w:rsid w:val="009F7733"/>
    <w:rsid w:val="00A011C4"/>
    <w:rsid w:val="00A06B68"/>
    <w:rsid w:val="00A20B8D"/>
    <w:rsid w:val="00A41848"/>
    <w:rsid w:val="00A57F0A"/>
    <w:rsid w:val="00A71ACC"/>
    <w:rsid w:val="00A93D32"/>
    <w:rsid w:val="00A97316"/>
    <w:rsid w:val="00AA0E05"/>
    <w:rsid w:val="00AA5D4D"/>
    <w:rsid w:val="00AB1A21"/>
    <w:rsid w:val="00AD0914"/>
    <w:rsid w:val="00B32D14"/>
    <w:rsid w:val="00B34846"/>
    <w:rsid w:val="00B35C75"/>
    <w:rsid w:val="00B44457"/>
    <w:rsid w:val="00B55EEB"/>
    <w:rsid w:val="00B60C89"/>
    <w:rsid w:val="00B6268F"/>
    <w:rsid w:val="00B95E9A"/>
    <w:rsid w:val="00B96757"/>
    <w:rsid w:val="00BA01C9"/>
    <w:rsid w:val="00BA2D76"/>
    <w:rsid w:val="00BA5C27"/>
    <w:rsid w:val="00BB7386"/>
    <w:rsid w:val="00BC448F"/>
    <w:rsid w:val="00BC6594"/>
    <w:rsid w:val="00BD177F"/>
    <w:rsid w:val="00BD37B8"/>
    <w:rsid w:val="00BD5315"/>
    <w:rsid w:val="00BF375C"/>
    <w:rsid w:val="00C35EF9"/>
    <w:rsid w:val="00C41DF1"/>
    <w:rsid w:val="00C81EC1"/>
    <w:rsid w:val="00C92AE8"/>
    <w:rsid w:val="00C95F82"/>
    <w:rsid w:val="00CB0E98"/>
    <w:rsid w:val="00CE4159"/>
    <w:rsid w:val="00D2028C"/>
    <w:rsid w:val="00D25A21"/>
    <w:rsid w:val="00D33B3F"/>
    <w:rsid w:val="00D6233C"/>
    <w:rsid w:val="00D838A4"/>
    <w:rsid w:val="00DC01A0"/>
    <w:rsid w:val="00DE7226"/>
    <w:rsid w:val="00E070CC"/>
    <w:rsid w:val="00E11663"/>
    <w:rsid w:val="00E2492B"/>
    <w:rsid w:val="00E3659B"/>
    <w:rsid w:val="00E57510"/>
    <w:rsid w:val="00E660AA"/>
    <w:rsid w:val="00E945BB"/>
    <w:rsid w:val="00EF446A"/>
    <w:rsid w:val="00F129F6"/>
    <w:rsid w:val="00F2571E"/>
    <w:rsid w:val="00F25BF7"/>
    <w:rsid w:val="00F46576"/>
    <w:rsid w:val="00F573D5"/>
    <w:rsid w:val="00F96A74"/>
    <w:rsid w:val="00FA781F"/>
    <w:rsid w:val="00FF4B7B"/>
    <w:rsid w:val="00FF6D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D0D4F"/>
    <w:pPr>
      <w:keepNext/>
      <w:keepLines/>
      <w:spacing w:before="480" w:after="0"/>
      <w:outlineLvl w:val="0"/>
    </w:pPr>
    <w:rPr>
      <w:rFonts w:ascii="Times New Roman" w:eastAsiaTheme="majorEastAsia" w:hAnsi="Times New Roman" w:cstheme="majorBidi"/>
      <w:b/>
      <w:bCs/>
      <w:sz w:val="24"/>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untaToimistoTeksti">
    <w:name w:val="KuntaToimistoTeksti"/>
    <w:link w:val="KuntaToimistoTekstiChar"/>
    <w:rsid w:val="00F573D5"/>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fi-FI"/>
    </w:rPr>
  </w:style>
  <w:style w:type="character" w:customStyle="1" w:styleId="KuntaToimistoTekstiChar">
    <w:name w:val="KuntaToimistoTeksti Char"/>
    <w:link w:val="KuntaToimistoTeksti"/>
    <w:rsid w:val="00F573D5"/>
    <w:rPr>
      <w:rFonts w:ascii="Times New Roman" w:eastAsia="Times New Roman" w:hAnsi="Times New Roman" w:cs="Times New Roman"/>
      <w:szCs w:val="20"/>
      <w:lang w:eastAsia="fi-FI"/>
    </w:rPr>
  </w:style>
  <w:style w:type="paragraph" w:styleId="Yltunniste">
    <w:name w:val="header"/>
    <w:basedOn w:val="Normaali"/>
    <w:link w:val="YltunnisteChar"/>
    <w:uiPriority w:val="99"/>
    <w:unhideWhenUsed/>
    <w:rsid w:val="004C0F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0FD3"/>
  </w:style>
  <w:style w:type="paragraph" w:styleId="Alatunniste">
    <w:name w:val="footer"/>
    <w:basedOn w:val="Normaali"/>
    <w:link w:val="AlatunnisteChar"/>
    <w:uiPriority w:val="99"/>
    <w:unhideWhenUsed/>
    <w:rsid w:val="004C0F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0FD3"/>
  </w:style>
  <w:style w:type="paragraph" w:styleId="Seliteteksti">
    <w:name w:val="Balloon Text"/>
    <w:basedOn w:val="Normaali"/>
    <w:link w:val="SelitetekstiChar"/>
    <w:uiPriority w:val="99"/>
    <w:semiHidden/>
    <w:unhideWhenUsed/>
    <w:rsid w:val="004C0FD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0FD3"/>
    <w:rPr>
      <w:rFonts w:ascii="Tahoma" w:hAnsi="Tahoma" w:cs="Tahoma"/>
      <w:sz w:val="16"/>
      <w:szCs w:val="16"/>
    </w:rPr>
  </w:style>
  <w:style w:type="paragraph" w:customStyle="1" w:styleId="Asiaotsikko">
    <w:name w:val="Asiaotsikko"/>
    <w:basedOn w:val="KuntaToimistoTeksti"/>
    <w:next w:val="tyhjavli1"/>
    <w:rsid w:val="00E11663"/>
    <w:pPr>
      <w:ind w:left="1298" w:hanging="1298"/>
    </w:pPr>
    <w:rPr>
      <w:b/>
      <w:caps/>
      <w:sz w:val="24"/>
    </w:rPr>
  </w:style>
  <w:style w:type="paragraph" w:customStyle="1" w:styleId="Asiateksti">
    <w:name w:val="Asiateksti"/>
    <w:basedOn w:val="KuntaToimistoTeksti"/>
    <w:link w:val="AsiatekstiChar"/>
    <w:rsid w:val="00E11663"/>
    <w:pPr>
      <w:ind w:left="1298"/>
      <w:jc w:val="both"/>
    </w:pPr>
  </w:style>
  <w:style w:type="paragraph" w:customStyle="1" w:styleId="Ehdotus">
    <w:name w:val="Ehdotus"/>
    <w:basedOn w:val="KuntaToimistoTeksti"/>
    <w:link w:val="EhdotusChar"/>
    <w:rsid w:val="00E11663"/>
    <w:pPr>
      <w:ind w:left="2596" w:hanging="1298"/>
      <w:jc w:val="both"/>
    </w:pPr>
    <w:rPr>
      <w:i/>
      <w:sz w:val="26"/>
    </w:rPr>
  </w:style>
  <w:style w:type="paragraph" w:customStyle="1" w:styleId="Pyklinti">
    <w:name w:val="Pykälöinti"/>
    <w:basedOn w:val="KuntaToimistoTeksti"/>
    <w:next w:val="Ehdotus"/>
    <w:rsid w:val="00E11663"/>
    <w:rPr>
      <w:b/>
      <w:sz w:val="26"/>
    </w:rPr>
  </w:style>
  <w:style w:type="paragraph" w:customStyle="1" w:styleId="tyhjavli1">
    <w:name w:val="tyhjaväli1"/>
    <w:basedOn w:val="Normaali"/>
    <w:next w:val="Normaali"/>
    <w:rsid w:val="00E11663"/>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Times New Roman" w:eastAsia="Times New Roman" w:hAnsi="Times New Roman" w:cs="Times New Roman"/>
      <w:b/>
      <w:szCs w:val="20"/>
      <w:lang w:eastAsia="fi-FI"/>
    </w:rPr>
  </w:style>
  <w:style w:type="character" w:customStyle="1" w:styleId="AsiatekstiChar">
    <w:name w:val="Asiateksti Char"/>
    <w:link w:val="Asiateksti"/>
    <w:locked/>
    <w:rsid w:val="00E11663"/>
    <w:rPr>
      <w:rFonts w:ascii="Times New Roman" w:eastAsia="Times New Roman" w:hAnsi="Times New Roman" w:cs="Times New Roman"/>
      <w:szCs w:val="20"/>
      <w:lang w:eastAsia="fi-FI"/>
    </w:rPr>
  </w:style>
  <w:style w:type="character" w:customStyle="1" w:styleId="EhdotusChar">
    <w:name w:val="Ehdotus Char"/>
    <w:link w:val="Ehdotus"/>
    <w:rsid w:val="00E11663"/>
    <w:rPr>
      <w:rFonts w:ascii="Times New Roman" w:eastAsia="Times New Roman" w:hAnsi="Times New Roman" w:cs="Times New Roman"/>
      <w:i/>
      <w:sz w:val="26"/>
      <w:szCs w:val="20"/>
      <w:lang w:eastAsia="fi-FI"/>
    </w:rPr>
  </w:style>
  <w:style w:type="paragraph" w:customStyle="1" w:styleId="OteOikTod">
    <w:name w:val="OteOikTod"/>
    <w:basedOn w:val="KuntaToimistoTeksti"/>
    <w:rsid w:val="00E11663"/>
    <w:rPr>
      <w:sz w:val="20"/>
    </w:rPr>
  </w:style>
  <w:style w:type="character" w:styleId="Kirjannimike">
    <w:name w:val="Book Title"/>
    <w:basedOn w:val="Kappaleenoletusfontti"/>
    <w:uiPriority w:val="33"/>
    <w:qFormat/>
    <w:rsid w:val="004027F3"/>
    <w:rPr>
      <w:b/>
      <w:bCs/>
      <w:smallCaps/>
      <w:spacing w:val="5"/>
    </w:rPr>
  </w:style>
  <w:style w:type="character" w:customStyle="1" w:styleId="Otsikko1Char">
    <w:name w:val="Otsikko 1 Char"/>
    <w:basedOn w:val="Kappaleenoletusfontti"/>
    <w:link w:val="Otsikko1"/>
    <w:uiPriority w:val="9"/>
    <w:rsid w:val="006D0D4F"/>
    <w:rPr>
      <w:rFonts w:ascii="Times New Roman" w:eastAsiaTheme="majorEastAsia" w:hAnsi="Times New Roman" w:cstheme="majorBidi"/>
      <w:b/>
      <w:bCs/>
      <w:sz w:val="24"/>
      <w:szCs w:val="28"/>
    </w:rPr>
  </w:style>
  <w:style w:type="paragraph" w:styleId="Sisllysluettelonotsikko">
    <w:name w:val="TOC Heading"/>
    <w:basedOn w:val="Otsikko1"/>
    <w:next w:val="Normaali"/>
    <w:uiPriority w:val="39"/>
    <w:semiHidden/>
    <w:unhideWhenUsed/>
    <w:qFormat/>
    <w:rsid w:val="004027F3"/>
    <w:pPr>
      <w:outlineLvl w:val="9"/>
    </w:pPr>
    <w:rPr>
      <w:lang w:eastAsia="fi-FI"/>
    </w:rPr>
  </w:style>
  <w:style w:type="paragraph" w:styleId="Muutos">
    <w:name w:val="Revision"/>
    <w:hidden/>
    <w:uiPriority w:val="99"/>
    <w:semiHidden/>
    <w:rsid w:val="004027F3"/>
    <w:pPr>
      <w:spacing w:after="0" w:line="240" w:lineRule="auto"/>
    </w:pPr>
  </w:style>
  <w:style w:type="paragraph" w:styleId="Sisluet1">
    <w:name w:val="toc 1"/>
    <w:basedOn w:val="Normaali"/>
    <w:next w:val="Normaali"/>
    <w:autoRedefine/>
    <w:uiPriority w:val="39"/>
    <w:unhideWhenUsed/>
    <w:rsid w:val="006D0D4F"/>
    <w:pPr>
      <w:tabs>
        <w:tab w:val="left" w:pos="660"/>
        <w:tab w:val="right" w:pos="9628"/>
      </w:tabs>
      <w:spacing w:after="100"/>
    </w:pPr>
    <w:rPr>
      <w:rFonts w:ascii="Times New Roman" w:hAnsi="Times New Roman" w:cs="Times New Roman"/>
      <w:smallCaps/>
      <w:noProof/>
      <w:spacing w:val="5"/>
    </w:rPr>
  </w:style>
  <w:style w:type="character" w:styleId="Hyperlinkki">
    <w:name w:val="Hyperlink"/>
    <w:basedOn w:val="Kappaleenoletusfontti"/>
    <w:uiPriority w:val="99"/>
    <w:unhideWhenUsed/>
    <w:rsid w:val="006D0D4F"/>
    <w:rPr>
      <w:color w:val="0000FF" w:themeColor="hyperlink"/>
      <w:u w:val="single"/>
    </w:rPr>
  </w:style>
  <w:style w:type="paragraph" w:customStyle="1" w:styleId="Normal">
    <w:name w:val="[Normal]"/>
    <w:rsid w:val="00977B32"/>
    <w:pPr>
      <w:widowControl w:val="0"/>
      <w:spacing w:after="0" w:line="240" w:lineRule="auto"/>
    </w:pPr>
    <w:rPr>
      <w:rFonts w:ascii="Arial" w:eastAsia="Arial" w:hAnsi="Arial" w:cs="Arial"/>
      <w:sz w:val="24"/>
      <w:szCs w:val="20"/>
      <w:lang w:eastAsia="fi-FI"/>
    </w:rPr>
  </w:style>
  <w:style w:type="table" w:styleId="TaulukkoRuudukko">
    <w:name w:val="Table Grid"/>
    <w:basedOn w:val="Normaalitaulukko"/>
    <w:uiPriority w:val="59"/>
    <w:rsid w:val="00F4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D0D4F"/>
    <w:pPr>
      <w:keepNext/>
      <w:keepLines/>
      <w:spacing w:before="480" w:after="0"/>
      <w:outlineLvl w:val="0"/>
    </w:pPr>
    <w:rPr>
      <w:rFonts w:ascii="Times New Roman" w:eastAsiaTheme="majorEastAsia" w:hAnsi="Times New Roman" w:cstheme="majorBidi"/>
      <w:b/>
      <w:bCs/>
      <w:sz w:val="24"/>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untaToimistoTeksti">
    <w:name w:val="KuntaToimistoTeksti"/>
    <w:link w:val="KuntaToimistoTekstiChar"/>
    <w:rsid w:val="00F573D5"/>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fi-FI"/>
    </w:rPr>
  </w:style>
  <w:style w:type="character" w:customStyle="1" w:styleId="KuntaToimistoTekstiChar">
    <w:name w:val="KuntaToimistoTeksti Char"/>
    <w:link w:val="KuntaToimistoTeksti"/>
    <w:rsid w:val="00F573D5"/>
    <w:rPr>
      <w:rFonts w:ascii="Times New Roman" w:eastAsia="Times New Roman" w:hAnsi="Times New Roman" w:cs="Times New Roman"/>
      <w:szCs w:val="20"/>
      <w:lang w:eastAsia="fi-FI"/>
    </w:rPr>
  </w:style>
  <w:style w:type="paragraph" w:styleId="Yltunniste">
    <w:name w:val="header"/>
    <w:basedOn w:val="Normaali"/>
    <w:link w:val="YltunnisteChar"/>
    <w:uiPriority w:val="99"/>
    <w:unhideWhenUsed/>
    <w:rsid w:val="004C0F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0FD3"/>
  </w:style>
  <w:style w:type="paragraph" w:styleId="Alatunniste">
    <w:name w:val="footer"/>
    <w:basedOn w:val="Normaali"/>
    <w:link w:val="AlatunnisteChar"/>
    <w:uiPriority w:val="99"/>
    <w:unhideWhenUsed/>
    <w:rsid w:val="004C0F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0FD3"/>
  </w:style>
  <w:style w:type="paragraph" w:styleId="Seliteteksti">
    <w:name w:val="Balloon Text"/>
    <w:basedOn w:val="Normaali"/>
    <w:link w:val="SelitetekstiChar"/>
    <w:uiPriority w:val="99"/>
    <w:semiHidden/>
    <w:unhideWhenUsed/>
    <w:rsid w:val="004C0FD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0FD3"/>
    <w:rPr>
      <w:rFonts w:ascii="Tahoma" w:hAnsi="Tahoma" w:cs="Tahoma"/>
      <w:sz w:val="16"/>
      <w:szCs w:val="16"/>
    </w:rPr>
  </w:style>
  <w:style w:type="paragraph" w:customStyle="1" w:styleId="Asiaotsikko">
    <w:name w:val="Asiaotsikko"/>
    <w:basedOn w:val="KuntaToimistoTeksti"/>
    <w:next w:val="tyhjavli1"/>
    <w:rsid w:val="00E11663"/>
    <w:pPr>
      <w:ind w:left="1298" w:hanging="1298"/>
    </w:pPr>
    <w:rPr>
      <w:b/>
      <w:caps/>
      <w:sz w:val="24"/>
    </w:rPr>
  </w:style>
  <w:style w:type="paragraph" w:customStyle="1" w:styleId="Asiateksti">
    <w:name w:val="Asiateksti"/>
    <w:basedOn w:val="KuntaToimistoTeksti"/>
    <w:link w:val="AsiatekstiChar"/>
    <w:rsid w:val="00E11663"/>
    <w:pPr>
      <w:ind w:left="1298"/>
      <w:jc w:val="both"/>
    </w:pPr>
  </w:style>
  <w:style w:type="paragraph" w:customStyle="1" w:styleId="Ehdotus">
    <w:name w:val="Ehdotus"/>
    <w:basedOn w:val="KuntaToimistoTeksti"/>
    <w:link w:val="EhdotusChar"/>
    <w:rsid w:val="00E11663"/>
    <w:pPr>
      <w:ind w:left="2596" w:hanging="1298"/>
      <w:jc w:val="both"/>
    </w:pPr>
    <w:rPr>
      <w:i/>
      <w:sz w:val="26"/>
    </w:rPr>
  </w:style>
  <w:style w:type="paragraph" w:customStyle="1" w:styleId="Pyklinti">
    <w:name w:val="Pykälöinti"/>
    <w:basedOn w:val="KuntaToimistoTeksti"/>
    <w:next w:val="Ehdotus"/>
    <w:rsid w:val="00E11663"/>
    <w:rPr>
      <w:b/>
      <w:sz w:val="26"/>
    </w:rPr>
  </w:style>
  <w:style w:type="paragraph" w:customStyle="1" w:styleId="tyhjavli1">
    <w:name w:val="tyhjaväli1"/>
    <w:basedOn w:val="Normaali"/>
    <w:next w:val="Normaali"/>
    <w:rsid w:val="00E11663"/>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Times New Roman" w:eastAsia="Times New Roman" w:hAnsi="Times New Roman" w:cs="Times New Roman"/>
      <w:b/>
      <w:szCs w:val="20"/>
      <w:lang w:eastAsia="fi-FI"/>
    </w:rPr>
  </w:style>
  <w:style w:type="character" w:customStyle="1" w:styleId="AsiatekstiChar">
    <w:name w:val="Asiateksti Char"/>
    <w:link w:val="Asiateksti"/>
    <w:locked/>
    <w:rsid w:val="00E11663"/>
    <w:rPr>
      <w:rFonts w:ascii="Times New Roman" w:eastAsia="Times New Roman" w:hAnsi="Times New Roman" w:cs="Times New Roman"/>
      <w:szCs w:val="20"/>
      <w:lang w:eastAsia="fi-FI"/>
    </w:rPr>
  </w:style>
  <w:style w:type="character" w:customStyle="1" w:styleId="EhdotusChar">
    <w:name w:val="Ehdotus Char"/>
    <w:link w:val="Ehdotus"/>
    <w:rsid w:val="00E11663"/>
    <w:rPr>
      <w:rFonts w:ascii="Times New Roman" w:eastAsia="Times New Roman" w:hAnsi="Times New Roman" w:cs="Times New Roman"/>
      <w:i/>
      <w:sz w:val="26"/>
      <w:szCs w:val="20"/>
      <w:lang w:eastAsia="fi-FI"/>
    </w:rPr>
  </w:style>
  <w:style w:type="paragraph" w:customStyle="1" w:styleId="OteOikTod">
    <w:name w:val="OteOikTod"/>
    <w:basedOn w:val="KuntaToimistoTeksti"/>
    <w:rsid w:val="00E11663"/>
    <w:rPr>
      <w:sz w:val="20"/>
    </w:rPr>
  </w:style>
  <w:style w:type="character" w:styleId="Kirjannimike">
    <w:name w:val="Book Title"/>
    <w:basedOn w:val="Kappaleenoletusfontti"/>
    <w:uiPriority w:val="33"/>
    <w:qFormat/>
    <w:rsid w:val="004027F3"/>
    <w:rPr>
      <w:b/>
      <w:bCs/>
      <w:smallCaps/>
      <w:spacing w:val="5"/>
    </w:rPr>
  </w:style>
  <w:style w:type="character" w:customStyle="1" w:styleId="Otsikko1Char">
    <w:name w:val="Otsikko 1 Char"/>
    <w:basedOn w:val="Kappaleenoletusfontti"/>
    <w:link w:val="Otsikko1"/>
    <w:uiPriority w:val="9"/>
    <w:rsid w:val="006D0D4F"/>
    <w:rPr>
      <w:rFonts w:ascii="Times New Roman" w:eastAsiaTheme="majorEastAsia" w:hAnsi="Times New Roman" w:cstheme="majorBidi"/>
      <w:b/>
      <w:bCs/>
      <w:sz w:val="24"/>
      <w:szCs w:val="28"/>
    </w:rPr>
  </w:style>
  <w:style w:type="paragraph" w:styleId="Sisllysluettelonotsikko">
    <w:name w:val="TOC Heading"/>
    <w:basedOn w:val="Otsikko1"/>
    <w:next w:val="Normaali"/>
    <w:uiPriority w:val="39"/>
    <w:semiHidden/>
    <w:unhideWhenUsed/>
    <w:qFormat/>
    <w:rsid w:val="004027F3"/>
    <w:pPr>
      <w:outlineLvl w:val="9"/>
    </w:pPr>
    <w:rPr>
      <w:lang w:eastAsia="fi-FI"/>
    </w:rPr>
  </w:style>
  <w:style w:type="paragraph" w:styleId="Muutos">
    <w:name w:val="Revision"/>
    <w:hidden/>
    <w:uiPriority w:val="99"/>
    <w:semiHidden/>
    <w:rsid w:val="004027F3"/>
    <w:pPr>
      <w:spacing w:after="0" w:line="240" w:lineRule="auto"/>
    </w:pPr>
  </w:style>
  <w:style w:type="paragraph" w:styleId="Sisluet1">
    <w:name w:val="toc 1"/>
    <w:basedOn w:val="Normaali"/>
    <w:next w:val="Normaali"/>
    <w:autoRedefine/>
    <w:uiPriority w:val="39"/>
    <w:unhideWhenUsed/>
    <w:rsid w:val="006D0D4F"/>
    <w:pPr>
      <w:tabs>
        <w:tab w:val="left" w:pos="660"/>
        <w:tab w:val="right" w:pos="9628"/>
      </w:tabs>
      <w:spacing w:after="100"/>
    </w:pPr>
    <w:rPr>
      <w:rFonts w:ascii="Times New Roman" w:hAnsi="Times New Roman" w:cs="Times New Roman"/>
      <w:smallCaps/>
      <w:noProof/>
      <w:spacing w:val="5"/>
    </w:rPr>
  </w:style>
  <w:style w:type="character" w:styleId="Hyperlinkki">
    <w:name w:val="Hyperlink"/>
    <w:basedOn w:val="Kappaleenoletusfontti"/>
    <w:uiPriority w:val="99"/>
    <w:unhideWhenUsed/>
    <w:rsid w:val="006D0D4F"/>
    <w:rPr>
      <w:color w:val="0000FF" w:themeColor="hyperlink"/>
      <w:u w:val="single"/>
    </w:rPr>
  </w:style>
  <w:style w:type="paragraph" w:customStyle="1" w:styleId="Normal">
    <w:name w:val="[Normal]"/>
    <w:rsid w:val="00977B32"/>
    <w:pPr>
      <w:widowControl w:val="0"/>
      <w:spacing w:after="0" w:line="240" w:lineRule="auto"/>
    </w:pPr>
    <w:rPr>
      <w:rFonts w:ascii="Arial" w:eastAsia="Arial" w:hAnsi="Arial" w:cs="Arial"/>
      <w:sz w:val="24"/>
      <w:szCs w:val="20"/>
      <w:lang w:eastAsia="fi-FI"/>
    </w:rPr>
  </w:style>
  <w:style w:type="table" w:styleId="TaulukkoRuudukko">
    <w:name w:val="Table Grid"/>
    <w:basedOn w:val="Normaalitaulukko"/>
    <w:uiPriority w:val="59"/>
    <w:rsid w:val="00F4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0807">
      <w:bodyDiv w:val="1"/>
      <w:marLeft w:val="0"/>
      <w:marRight w:val="0"/>
      <w:marTop w:val="0"/>
      <w:marBottom w:val="0"/>
      <w:divBdr>
        <w:top w:val="none" w:sz="0" w:space="0" w:color="auto"/>
        <w:left w:val="none" w:sz="0" w:space="0" w:color="auto"/>
        <w:bottom w:val="none" w:sz="0" w:space="0" w:color="auto"/>
        <w:right w:val="none" w:sz="0" w:space="0" w:color="auto"/>
      </w:divBdr>
    </w:div>
    <w:div w:id="19094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DD76-A42D-4B50-B3F5-BBAEB9AA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1642</Words>
  <Characters>13304</Characters>
  <Application>Microsoft Office Word</Application>
  <DocSecurity>4</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Ilpo Malinen</dc:creator>
  <cp:lastModifiedBy>Anne Hildén</cp:lastModifiedBy>
  <cp:revision>2</cp:revision>
  <cp:lastPrinted>2017-10-10T09:35:00Z</cp:lastPrinted>
  <dcterms:created xsi:type="dcterms:W3CDTF">2017-10-12T06:25:00Z</dcterms:created>
  <dcterms:modified xsi:type="dcterms:W3CDTF">2017-10-12T06:25:00Z</dcterms:modified>
</cp:coreProperties>
</file>